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CC4" w:rsidRPr="00E614F8" w:rsidRDefault="00E67CC4" w:rsidP="00E67CC4">
      <w:pPr>
        <w:pStyle w:val="Title"/>
        <w:rPr>
          <w:sz w:val="22"/>
          <w:szCs w:val="22"/>
        </w:rPr>
      </w:pPr>
      <w:bookmarkStart w:id="0" w:name="_GoBack"/>
      <w:bookmarkEnd w:id="0"/>
      <w:r w:rsidRPr="00E614F8">
        <w:rPr>
          <w:sz w:val="22"/>
          <w:szCs w:val="22"/>
        </w:rPr>
        <w:t>Hopkins Township Planning Commission</w:t>
      </w:r>
    </w:p>
    <w:p w:rsidR="00E67CC4" w:rsidRPr="00E614F8" w:rsidRDefault="00E67CC4" w:rsidP="00E67CC4">
      <w:pPr>
        <w:pStyle w:val="Subtitle"/>
        <w:rPr>
          <w:sz w:val="22"/>
          <w:szCs w:val="22"/>
        </w:rPr>
      </w:pPr>
      <w:r w:rsidRPr="00E614F8">
        <w:rPr>
          <w:sz w:val="22"/>
          <w:szCs w:val="22"/>
        </w:rPr>
        <w:t>Minutes Special Meeting 6/24/2014</w:t>
      </w:r>
    </w:p>
    <w:p w:rsidR="00E67CC4" w:rsidRPr="00E614F8" w:rsidRDefault="00E67CC4" w:rsidP="00E67CC4">
      <w:pPr>
        <w:jc w:val="center"/>
        <w:rPr>
          <w:sz w:val="22"/>
          <w:szCs w:val="22"/>
        </w:rPr>
      </w:pPr>
    </w:p>
    <w:p w:rsidR="00E67CC4" w:rsidRPr="00E614F8" w:rsidRDefault="00E67CC4" w:rsidP="00E67CC4">
      <w:pPr>
        <w:pStyle w:val="BodyText"/>
        <w:rPr>
          <w:sz w:val="22"/>
          <w:szCs w:val="22"/>
        </w:rPr>
      </w:pPr>
      <w:r w:rsidRPr="00E614F8">
        <w:rPr>
          <w:sz w:val="22"/>
          <w:szCs w:val="22"/>
        </w:rPr>
        <w:t>Planning Commission Members: Chair Lori Castello; Mark Forbes; Tadd Heft; Mike Timmer; Chuck Wamhoff; Fred Morley</w:t>
      </w:r>
    </w:p>
    <w:p w:rsidR="00E67CC4" w:rsidRPr="00E614F8" w:rsidRDefault="00E67CC4" w:rsidP="00E67CC4">
      <w:pPr>
        <w:pStyle w:val="BodyText"/>
        <w:rPr>
          <w:sz w:val="22"/>
          <w:szCs w:val="22"/>
        </w:rPr>
      </w:pPr>
    </w:p>
    <w:p w:rsidR="00E67CC4" w:rsidRPr="00E614F8" w:rsidRDefault="00E67CC4" w:rsidP="00E67CC4">
      <w:pPr>
        <w:pStyle w:val="BodyText"/>
        <w:rPr>
          <w:sz w:val="22"/>
          <w:szCs w:val="22"/>
        </w:rPr>
      </w:pPr>
      <w:r w:rsidRPr="00E614F8">
        <w:rPr>
          <w:sz w:val="22"/>
          <w:szCs w:val="22"/>
        </w:rPr>
        <w:t>Members Present:  Lori Castello; Chuck Wamhoff; Fred Morley</w:t>
      </w:r>
    </w:p>
    <w:p w:rsidR="00E67CC4" w:rsidRPr="00E614F8" w:rsidRDefault="00E67CC4" w:rsidP="00E67CC4">
      <w:pPr>
        <w:rPr>
          <w:sz w:val="22"/>
          <w:szCs w:val="22"/>
        </w:rPr>
      </w:pPr>
    </w:p>
    <w:p w:rsidR="00E67CC4" w:rsidRPr="00E614F8" w:rsidRDefault="00E67CC4" w:rsidP="00E67CC4">
      <w:pPr>
        <w:rPr>
          <w:sz w:val="22"/>
          <w:szCs w:val="22"/>
        </w:rPr>
      </w:pPr>
      <w:r w:rsidRPr="00E614F8">
        <w:rPr>
          <w:sz w:val="22"/>
          <w:szCs w:val="22"/>
        </w:rPr>
        <w:t xml:space="preserve">Meeting Called to Order at: </w:t>
      </w:r>
      <w:r w:rsidRPr="00E614F8">
        <w:rPr>
          <w:sz w:val="22"/>
          <w:szCs w:val="22"/>
          <w:u w:val="single"/>
        </w:rPr>
        <w:t>7:15 PM</w:t>
      </w:r>
      <w:r w:rsidRPr="00E614F8">
        <w:rPr>
          <w:sz w:val="22"/>
          <w:szCs w:val="22"/>
        </w:rPr>
        <w:tab/>
        <w:t xml:space="preserve">        Meeting Adjourned at: </w:t>
      </w:r>
      <w:r w:rsidRPr="00E614F8">
        <w:rPr>
          <w:sz w:val="22"/>
          <w:szCs w:val="22"/>
          <w:u w:val="single"/>
        </w:rPr>
        <w:t>8:00 PM</w:t>
      </w:r>
      <w:r w:rsidRPr="00E614F8">
        <w:rPr>
          <w:sz w:val="22"/>
          <w:szCs w:val="22"/>
        </w:rPr>
        <w:tab/>
      </w:r>
    </w:p>
    <w:p w:rsidR="00E67CC4" w:rsidRPr="00E614F8" w:rsidRDefault="00E67CC4" w:rsidP="00E67CC4">
      <w:pPr>
        <w:rPr>
          <w:sz w:val="22"/>
          <w:szCs w:val="22"/>
        </w:rPr>
      </w:pPr>
    </w:p>
    <w:p w:rsidR="00E67CC4" w:rsidRPr="00E614F8" w:rsidRDefault="00E67CC4" w:rsidP="00E67CC4">
      <w:pPr>
        <w:pStyle w:val="Heading1"/>
        <w:rPr>
          <w:sz w:val="22"/>
          <w:szCs w:val="22"/>
        </w:rPr>
      </w:pPr>
      <w:r w:rsidRPr="00E614F8">
        <w:rPr>
          <w:sz w:val="22"/>
          <w:szCs w:val="22"/>
        </w:rPr>
        <w:t>Location:  Hopkins Township Hall</w:t>
      </w:r>
    </w:p>
    <w:p w:rsidR="00E67CC4" w:rsidRPr="00E614F8" w:rsidRDefault="00E67CC4" w:rsidP="00E67CC4">
      <w:pPr>
        <w:rPr>
          <w:sz w:val="22"/>
          <w:szCs w:val="22"/>
        </w:rPr>
      </w:pPr>
    </w:p>
    <w:p w:rsidR="00E67CC4" w:rsidRPr="00E614F8" w:rsidRDefault="00E67CC4" w:rsidP="00E67CC4">
      <w:pPr>
        <w:rPr>
          <w:sz w:val="22"/>
          <w:szCs w:val="22"/>
        </w:rPr>
      </w:pPr>
      <w:r w:rsidRPr="00E614F8">
        <w:rPr>
          <w:sz w:val="22"/>
          <w:szCs w:val="22"/>
        </w:rPr>
        <w:t>+ Commission attendance noted above.</w:t>
      </w:r>
    </w:p>
    <w:p w:rsidR="00E67CC4" w:rsidRPr="00E614F8" w:rsidRDefault="00E67CC4" w:rsidP="00E67CC4">
      <w:pPr>
        <w:jc w:val="center"/>
        <w:rPr>
          <w:b/>
          <w:sz w:val="22"/>
          <w:szCs w:val="22"/>
        </w:rPr>
      </w:pPr>
    </w:p>
    <w:p w:rsidR="00E67CC4" w:rsidRPr="00E614F8" w:rsidRDefault="00E67CC4" w:rsidP="00E67CC4">
      <w:pPr>
        <w:jc w:val="center"/>
        <w:rPr>
          <w:b/>
          <w:sz w:val="22"/>
          <w:szCs w:val="22"/>
        </w:rPr>
      </w:pPr>
      <w:r w:rsidRPr="00E614F8">
        <w:rPr>
          <w:b/>
          <w:sz w:val="22"/>
          <w:szCs w:val="22"/>
        </w:rPr>
        <w:t>Agenda</w:t>
      </w:r>
    </w:p>
    <w:p w:rsidR="00E67CC4" w:rsidRPr="00E614F8" w:rsidRDefault="00E67CC4">
      <w:pPr>
        <w:rPr>
          <w:sz w:val="22"/>
          <w:szCs w:val="22"/>
        </w:rPr>
      </w:pPr>
    </w:p>
    <w:p w:rsidR="00E67CC4" w:rsidRPr="00E614F8" w:rsidRDefault="00E67CC4">
      <w:pPr>
        <w:rPr>
          <w:b/>
          <w:sz w:val="22"/>
          <w:szCs w:val="22"/>
          <w:u w:val="single"/>
        </w:rPr>
      </w:pPr>
      <w:r w:rsidRPr="00E614F8">
        <w:rPr>
          <w:b/>
          <w:sz w:val="22"/>
          <w:szCs w:val="22"/>
          <w:u w:val="single"/>
        </w:rPr>
        <w:t>Public Hearing to Amend Ami Walker Special Use Permit-See Public Notice</w:t>
      </w:r>
    </w:p>
    <w:p w:rsidR="00E67CC4" w:rsidRPr="00E614F8" w:rsidRDefault="00E67CC4">
      <w:pPr>
        <w:rPr>
          <w:b/>
          <w:sz w:val="22"/>
          <w:szCs w:val="22"/>
          <w:u w:val="single"/>
        </w:rPr>
      </w:pPr>
    </w:p>
    <w:p w:rsidR="00E540BB" w:rsidRPr="00E614F8" w:rsidRDefault="00E67CC4">
      <w:pPr>
        <w:rPr>
          <w:sz w:val="22"/>
          <w:szCs w:val="22"/>
        </w:rPr>
      </w:pPr>
      <w:r w:rsidRPr="00E614F8">
        <w:rPr>
          <w:sz w:val="22"/>
          <w:szCs w:val="22"/>
          <w:u w:val="single"/>
        </w:rPr>
        <w:t>Public Hearing</w:t>
      </w:r>
      <w:r w:rsidR="00E540BB" w:rsidRPr="00E614F8">
        <w:rPr>
          <w:sz w:val="22"/>
          <w:szCs w:val="22"/>
          <w:u w:val="single"/>
        </w:rPr>
        <w:t>:</w:t>
      </w:r>
      <w:r w:rsidR="00E540BB" w:rsidRPr="00E614F8">
        <w:rPr>
          <w:sz w:val="22"/>
          <w:szCs w:val="22"/>
        </w:rPr>
        <w:t xml:space="preserve">  The public hearing could not be official because a quorum of the Planning Commission was not present.  Instead of an official hearing, comments on the amendment to the Special Use Permit </w:t>
      </w:r>
      <w:r w:rsidR="0097332D" w:rsidRPr="00E614F8">
        <w:rPr>
          <w:sz w:val="22"/>
          <w:szCs w:val="22"/>
        </w:rPr>
        <w:t xml:space="preserve">(SUP) and other comments </w:t>
      </w:r>
      <w:r w:rsidR="00E540BB" w:rsidRPr="00E614F8">
        <w:rPr>
          <w:sz w:val="22"/>
          <w:szCs w:val="22"/>
        </w:rPr>
        <w:t>were heard from the public</w:t>
      </w:r>
      <w:r w:rsidR="00CC0013" w:rsidRPr="00E614F8">
        <w:rPr>
          <w:sz w:val="22"/>
          <w:szCs w:val="22"/>
        </w:rPr>
        <w:t xml:space="preserve"> and the petitioners</w:t>
      </w:r>
      <w:r w:rsidR="00E540BB" w:rsidRPr="00E614F8">
        <w:rPr>
          <w:sz w:val="22"/>
          <w:szCs w:val="22"/>
        </w:rPr>
        <w:t>.</w:t>
      </w:r>
    </w:p>
    <w:p w:rsidR="00E540BB" w:rsidRPr="00E614F8" w:rsidRDefault="00E540BB">
      <w:pPr>
        <w:rPr>
          <w:sz w:val="22"/>
          <w:szCs w:val="22"/>
        </w:rPr>
      </w:pPr>
    </w:p>
    <w:p w:rsidR="003570EF" w:rsidRPr="00E614F8" w:rsidRDefault="00E540BB">
      <w:pPr>
        <w:rPr>
          <w:sz w:val="22"/>
          <w:szCs w:val="22"/>
        </w:rPr>
      </w:pPr>
      <w:r w:rsidRPr="00E614F8">
        <w:rPr>
          <w:sz w:val="22"/>
          <w:szCs w:val="22"/>
        </w:rPr>
        <w:t xml:space="preserve">Comments </w:t>
      </w:r>
      <w:r w:rsidR="003570EF" w:rsidRPr="00E614F8">
        <w:rPr>
          <w:sz w:val="22"/>
          <w:szCs w:val="22"/>
        </w:rPr>
        <w:t xml:space="preserve">and questions </w:t>
      </w:r>
      <w:r w:rsidRPr="00E614F8">
        <w:rPr>
          <w:sz w:val="22"/>
          <w:szCs w:val="22"/>
        </w:rPr>
        <w:t>on the tent</w:t>
      </w:r>
      <w:r w:rsidR="0097332D" w:rsidRPr="00E614F8">
        <w:rPr>
          <w:sz w:val="22"/>
          <w:szCs w:val="22"/>
        </w:rPr>
        <w:t xml:space="preserve">:  The focus of the amendment to the SUP was on the </w:t>
      </w:r>
      <w:r w:rsidR="009A575A" w:rsidRPr="00E614F8">
        <w:rPr>
          <w:sz w:val="22"/>
          <w:szCs w:val="22"/>
        </w:rPr>
        <w:t xml:space="preserve">use of a tent </w:t>
      </w:r>
      <w:r w:rsidR="003570EF" w:rsidRPr="00E614F8">
        <w:rPr>
          <w:sz w:val="22"/>
          <w:szCs w:val="22"/>
        </w:rPr>
        <w:t xml:space="preserve">to </w:t>
      </w:r>
      <w:r w:rsidR="009A575A" w:rsidRPr="00E614F8">
        <w:rPr>
          <w:sz w:val="22"/>
          <w:szCs w:val="22"/>
        </w:rPr>
        <w:t xml:space="preserve">supplement the existing structure.  </w:t>
      </w:r>
      <w:r w:rsidR="0097332D" w:rsidRPr="00E614F8">
        <w:rPr>
          <w:sz w:val="22"/>
          <w:szCs w:val="22"/>
        </w:rPr>
        <w:t xml:space="preserve"> </w:t>
      </w:r>
      <w:r w:rsidRPr="00E614F8">
        <w:rPr>
          <w:sz w:val="22"/>
          <w:szCs w:val="22"/>
        </w:rPr>
        <w:t xml:space="preserve"> </w:t>
      </w:r>
    </w:p>
    <w:p w:rsidR="003570EF" w:rsidRPr="00E614F8" w:rsidRDefault="003570EF">
      <w:pPr>
        <w:rPr>
          <w:sz w:val="22"/>
          <w:szCs w:val="22"/>
        </w:rPr>
      </w:pPr>
    </w:p>
    <w:p w:rsidR="00D074A8" w:rsidRPr="00E614F8" w:rsidRDefault="003570EF" w:rsidP="003570EF">
      <w:pPr>
        <w:pStyle w:val="ListParagraph"/>
        <w:numPr>
          <w:ilvl w:val="0"/>
          <w:numId w:val="1"/>
        </w:numPr>
        <w:rPr>
          <w:b/>
          <w:sz w:val="22"/>
          <w:szCs w:val="22"/>
          <w:u w:val="single"/>
        </w:rPr>
      </w:pPr>
      <w:r w:rsidRPr="00E614F8">
        <w:rPr>
          <w:sz w:val="22"/>
          <w:szCs w:val="22"/>
        </w:rPr>
        <w:t>Location</w:t>
      </w:r>
      <w:r w:rsidR="00D074A8" w:rsidRPr="00E614F8">
        <w:rPr>
          <w:sz w:val="22"/>
          <w:szCs w:val="22"/>
        </w:rPr>
        <w:t>:  Although somewhat speculative because the location was not nailed down yet, the general location would be in the area north of the gravel parking lot and west of the pole barn.  The tent must meet building set-back distances.</w:t>
      </w:r>
      <w:r w:rsidR="00D074A8" w:rsidRPr="00E614F8">
        <w:rPr>
          <w:sz w:val="22"/>
          <w:szCs w:val="22"/>
        </w:rPr>
        <w:br/>
      </w:r>
    </w:p>
    <w:p w:rsidR="00247EDE" w:rsidRPr="00E614F8" w:rsidRDefault="00D074A8" w:rsidP="003570EF">
      <w:pPr>
        <w:pStyle w:val="ListParagraph"/>
        <w:numPr>
          <w:ilvl w:val="0"/>
          <w:numId w:val="1"/>
        </w:numPr>
        <w:rPr>
          <w:b/>
          <w:sz w:val="22"/>
          <w:szCs w:val="22"/>
          <w:u w:val="single"/>
        </w:rPr>
      </w:pPr>
      <w:r w:rsidRPr="00E614F8">
        <w:rPr>
          <w:sz w:val="22"/>
          <w:szCs w:val="22"/>
        </w:rPr>
        <w:t>Size</w:t>
      </w:r>
      <w:r w:rsidR="0036000E" w:rsidRPr="00E614F8">
        <w:rPr>
          <w:sz w:val="22"/>
          <w:szCs w:val="22"/>
        </w:rPr>
        <w:t>/Capacity</w:t>
      </w:r>
      <w:r w:rsidRPr="00E614F8">
        <w:rPr>
          <w:sz w:val="22"/>
          <w:szCs w:val="22"/>
        </w:rPr>
        <w:t>:</w:t>
      </w:r>
      <w:r w:rsidR="0036000E" w:rsidRPr="00E614F8">
        <w:rPr>
          <w:sz w:val="22"/>
          <w:szCs w:val="22"/>
        </w:rPr>
        <w:t xml:space="preserve">  The largest tent would be 40 feet by 100 feet.  The tent is to complement the capacity of the barn.  The maximum number of guests for the barn and the tent combined would be 250.</w:t>
      </w:r>
      <w:r w:rsidR="00247EDE" w:rsidRPr="00E614F8">
        <w:rPr>
          <w:sz w:val="22"/>
          <w:szCs w:val="22"/>
        </w:rPr>
        <w:br/>
      </w:r>
    </w:p>
    <w:p w:rsidR="00A35D00" w:rsidRPr="00E614F8" w:rsidRDefault="00247EDE" w:rsidP="003570EF">
      <w:pPr>
        <w:pStyle w:val="ListParagraph"/>
        <w:numPr>
          <w:ilvl w:val="0"/>
          <w:numId w:val="1"/>
        </w:numPr>
        <w:rPr>
          <w:b/>
          <w:sz w:val="22"/>
          <w:szCs w:val="22"/>
          <w:u w:val="single"/>
        </w:rPr>
      </w:pPr>
      <w:r w:rsidRPr="00E614F8">
        <w:rPr>
          <w:sz w:val="22"/>
          <w:szCs w:val="22"/>
        </w:rPr>
        <w:t xml:space="preserve">Duration of Use:  The tent could be set-up on Wednesday or Thursday for a Friday or Saturday event.  The tent would be rented from an off-site source and would be taken down immediately at the end of the event.  </w:t>
      </w:r>
      <w:r w:rsidR="00A35D00" w:rsidRPr="00E614F8">
        <w:rPr>
          <w:sz w:val="22"/>
          <w:szCs w:val="22"/>
        </w:rPr>
        <w:br/>
      </w:r>
    </w:p>
    <w:p w:rsidR="00A35D00" w:rsidRPr="00E614F8" w:rsidRDefault="00A35D00" w:rsidP="00A35D00">
      <w:pPr>
        <w:rPr>
          <w:sz w:val="22"/>
          <w:szCs w:val="22"/>
        </w:rPr>
      </w:pPr>
      <w:r w:rsidRPr="00E614F8">
        <w:rPr>
          <w:sz w:val="22"/>
          <w:szCs w:val="22"/>
        </w:rPr>
        <w:t>Hours of Operation:</w:t>
      </w:r>
      <w:r w:rsidRPr="00E614F8">
        <w:rPr>
          <w:sz w:val="22"/>
          <w:szCs w:val="22"/>
        </w:rPr>
        <w:br/>
      </w:r>
    </w:p>
    <w:p w:rsidR="00E67CC4" w:rsidRPr="00E614F8" w:rsidRDefault="00284C24" w:rsidP="00D45675">
      <w:pPr>
        <w:pStyle w:val="ListParagraph"/>
        <w:numPr>
          <w:ilvl w:val="0"/>
          <w:numId w:val="1"/>
        </w:numPr>
        <w:rPr>
          <w:sz w:val="22"/>
          <w:szCs w:val="22"/>
        </w:rPr>
      </w:pPr>
      <w:r w:rsidRPr="00E614F8">
        <w:rPr>
          <w:sz w:val="22"/>
          <w:szCs w:val="22"/>
        </w:rPr>
        <w:t xml:space="preserve">Events would be held Friday and/or Saturday.  Events would begin no earlier than 9:00 AM and end by 11:30 PM.  All people, </w:t>
      </w:r>
      <w:r w:rsidR="0058726B" w:rsidRPr="00E614F8">
        <w:rPr>
          <w:sz w:val="22"/>
          <w:szCs w:val="22"/>
        </w:rPr>
        <w:t xml:space="preserve">outdoor </w:t>
      </w:r>
      <w:r w:rsidRPr="00E614F8">
        <w:rPr>
          <w:sz w:val="22"/>
          <w:szCs w:val="22"/>
        </w:rPr>
        <w:t>equipment</w:t>
      </w:r>
      <w:r w:rsidR="0058726B" w:rsidRPr="00E614F8">
        <w:rPr>
          <w:sz w:val="22"/>
          <w:szCs w:val="22"/>
        </w:rPr>
        <w:t xml:space="preserve"> including the </w:t>
      </w:r>
      <w:r w:rsidRPr="00E614F8">
        <w:rPr>
          <w:sz w:val="22"/>
          <w:szCs w:val="22"/>
        </w:rPr>
        <w:t>tent</w:t>
      </w:r>
      <w:r w:rsidR="0058726B" w:rsidRPr="00E614F8">
        <w:rPr>
          <w:sz w:val="22"/>
          <w:szCs w:val="22"/>
        </w:rPr>
        <w:t xml:space="preserve"> will be gone by 11:30 PM.  O</w:t>
      </w:r>
      <w:r w:rsidRPr="00E614F8">
        <w:rPr>
          <w:sz w:val="22"/>
          <w:szCs w:val="22"/>
        </w:rPr>
        <w:t xml:space="preserve">utdoor </w:t>
      </w:r>
      <w:r w:rsidR="0058726B" w:rsidRPr="00E614F8">
        <w:rPr>
          <w:sz w:val="22"/>
          <w:szCs w:val="22"/>
        </w:rPr>
        <w:t xml:space="preserve">activities will be completed by 11:30 PM.  Outdoor </w:t>
      </w:r>
      <w:r w:rsidRPr="00E614F8">
        <w:rPr>
          <w:sz w:val="22"/>
          <w:szCs w:val="22"/>
        </w:rPr>
        <w:t xml:space="preserve">lighting </w:t>
      </w:r>
      <w:r w:rsidR="0058726B" w:rsidRPr="00E614F8">
        <w:rPr>
          <w:sz w:val="22"/>
          <w:szCs w:val="22"/>
        </w:rPr>
        <w:t xml:space="preserve">will be off by </w:t>
      </w:r>
      <w:r w:rsidRPr="00E614F8">
        <w:rPr>
          <w:sz w:val="22"/>
          <w:szCs w:val="22"/>
        </w:rPr>
        <w:t>11:30 PM.  Music will end in the barn by 11:00 PM and in the tent by 10:00 PM.  Set-up could take place Wednesday and Thursday with no set-up activity late</w:t>
      </w:r>
      <w:r w:rsidR="0058726B" w:rsidRPr="00E614F8">
        <w:rPr>
          <w:sz w:val="22"/>
          <w:szCs w:val="22"/>
        </w:rPr>
        <w:t>r</w:t>
      </w:r>
      <w:r w:rsidRPr="00E614F8">
        <w:rPr>
          <w:sz w:val="22"/>
          <w:szCs w:val="22"/>
        </w:rPr>
        <w:t xml:space="preserve"> than 9:00 PM.   </w:t>
      </w:r>
      <w:r w:rsidR="00247EDE" w:rsidRPr="00E614F8">
        <w:rPr>
          <w:sz w:val="22"/>
          <w:szCs w:val="22"/>
        </w:rPr>
        <w:t xml:space="preserve">   </w:t>
      </w:r>
      <w:r w:rsidR="0036000E" w:rsidRPr="00E614F8">
        <w:rPr>
          <w:sz w:val="22"/>
          <w:szCs w:val="22"/>
        </w:rPr>
        <w:t xml:space="preserve">    </w:t>
      </w:r>
      <w:r w:rsidR="00D074A8" w:rsidRPr="00E614F8">
        <w:rPr>
          <w:sz w:val="22"/>
          <w:szCs w:val="22"/>
        </w:rPr>
        <w:t xml:space="preserve">  </w:t>
      </w:r>
      <w:r w:rsidR="00E540BB" w:rsidRPr="00E614F8">
        <w:rPr>
          <w:sz w:val="22"/>
          <w:szCs w:val="22"/>
        </w:rPr>
        <w:t xml:space="preserve"> </w:t>
      </w:r>
      <w:r w:rsidR="00E67CC4" w:rsidRPr="00E614F8">
        <w:rPr>
          <w:sz w:val="22"/>
          <w:szCs w:val="22"/>
          <w:u w:val="single"/>
        </w:rPr>
        <w:t xml:space="preserve">  </w:t>
      </w:r>
      <w:r w:rsidR="00E67CC4" w:rsidRPr="00E614F8">
        <w:rPr>
          <w:b/>
          <w:sz w:val="22"/>
          <w:szCs w:val="22"/>
          <w:u w:val="single"/>
        </w:rPr>
        <w:t xml:space="preserve">  </w:t>
      </w:r>
      <w:r w:rsidR="00D45675" w:rsidRPr="00E614F8">
        <w:rPr>
          <w:b/>
          <w:sz w:val="22"/>
          <w:szCs w:val="22"/>
          <w:u w:val="single"/>
        </w:rPr>
        <w:br/>
      </w:r>
    </w:p>
    <w:p w:rsidR="00D45675" w:rsidRPr="00E614F8" w:rsidRDefault="00D45675" w:rsidP="00D45675">
      <w:pPr>
        <w:rPr>
          <w:sz w:val="22"/>
          <w:szCs w:val="22"/>
        </w:rPr>
      </w:pPr>
      <w:r w:rsidRPr="00E614F8">
        <w:rPr>
          <w:sz w:val="22"/>
          <w:szCs w:val="22"/>
        </w:rPr>
        <w:t>Alcohol</w:t>
      </w:r>
      <w:r w:rsidR="003910CF" w:rsidRPr="00E614F8">
        <w:rPr>
          <w:sz w:val="22"/>
          <w:szCs w:val="22"/>
        </w:rPr>
        <w:t>:</w:t>
      </w:r>
    </w:p>
    <w:p w:rsidR="004C2F40" w:rsidRPr="00E614F8" w:rsidRDefault="003910CF" w:rsidP="003910CF">
      <w:pPr>
        <w:pStyle w:val="ListParagraph"/>
        <w:numPr>
          <w:ilvl w:val="0"/>
          <w:numId w:val="1"/>
        </w:numPr>
        <w:rPr>
          <w:sz w:val="22"/>
          <w:szCs w:val="22"/>
        </w:rPr>
      </w:pPr>
      <w:r w:rsidRPr="00E614F8">
        <w:rPr>
          <w:sz w:val="22"/>
          <w:szCs w:val="22"/>
        </w:rPr>
        <w:t xml:space="preserve">There will be no on-site liquor license.  If alcoholic beverages are to be served, they will be furnished by a contracted bar service.  No alcoholic beverages will be allowed on the premises unless furnished by the contracted bar service.  </w:t>
      </w:r>
      <w:r w:rsidR="004C2F40" w:rsidRPr="00E614F8">
        <w:rPr>
          <w:sz w:val="22"/>
          <w:szCs w:val="22"/>
        </w:rPr>
        <w:t xml:space="preserve">Drinks will be served in a single cup.  No bottles or cans will be allowed.  The contract with the bar service will authorize them to cut off patrons if </w:t>
      </w:r>
      <w:r w:rsidR="004C2F40" w:rsidRPr="00E614F8">
        <w:rPr>
          <w:sz w:val="22"/>
          <w:szCs w:val="22"/>
        </w:rPr>
        <w:lastRenderedPageBreak/>
        <w:t>they appear intoxicated.</w:t>
      </w:r>
      <w:r w:rsidR="007641F5" w:rsidRPr="00E614F8">
        <w:rPr>
          <w:sz w:val="22"/>
          <w:szCs w:val="22"/>
        </w:rPr>
        <w:t xml:space="preserve">  No drinks will be permitted outside the barn or the tent.</w:t>
      </w:r>
      <w:r w:rsidR="004C2F40" w:rsidRPr="00E614F8">
        <w:rPr>
          <w:sz w:val="22"/>
          <w:szCs w:val="22"/>
        </w:rPr>
        <w:br/>
      </w:r>
    </w:p>
    <w:p w:rsidR="004C2F40" w:rsidRPr="00E614F8" w:rsidRDefault="004C2F40" w:rsidP="004C2F40">
      <w:pPr>
        <w:rPr>
          <w:sz w:val="22"/>
          <w:szCs w:val="22"/>
        </w:rPr>
      </w:pPr>
      <w:r w:rsidRPr="00E614F8">
        <w:rPr>
          <w:sz w:val="22"/>
          <w:szCs w:val="22"/>
        </w:rPr>
        <w:t>Food:</w:t>
      </w:r>
    </w:p>
    <w:p w:rsidR="003910CF" w:rsidRPr="00E614F8" w:rsidRDefault="007641F5" w:rsidP="003910CF">
      <w:pPr>
        <w:pStyle w:val="ListParagraph"/>
        <w:numPr>
          <w:ilvl w:val="0"/>
          <w:numId w:val="1"/>
        </w:numPr>
        <w:rPr>
          <w:sz w:val="22"/>
          <w:szCs w:val="22"/>
        </w:rPr>
      </w:pPr>
      <w:r w:rsidRPr="00E614F8">
        <w:rPr>
          <w:sz w:val="22"/>
          <w:szCs w:val="22"/>
        </w:rPr>
        <w:t>Any f</w:t>
      </w:r>
      <w:r w:rsidR="004C2F40" w:rsidRPr="00E614F8">
        <w:rPr>
          <w:sz w:val="22"/>
          <w:szCs w:val="22"/>
        </w:rPr>
        <w:t xml:space="preserve">ood will be catered in.  Food will be allowed in the barn and the tent.  No food will be permitted at any outdoor part of the venue.   </w:t>
      </w:r>
      <w:r w:rsidR="003910CF" w:rsidRPr="00E614F8">
        <w:rPr>
          <w:sz w:val="22"/>
          <w:szCs w:val="22"/>
        </w:rPr>
        <w:t xml:space="preserve">     </w:t>
      </w:r>
    </w:p>
    <w:p w:rsidR="00D45675" w:rsidRPr="00E614F8" w:rsidRDefault="00D45675" w:rsidP="00D45675">
      <w:pPr>
        <w:rPr>
          <w:sz w:val="22"/>
          <w:szCs w:val="22"/>
        </w:rPr>
      </w:pPr>
    </w:p>
    <w:p w:rsidR="00D45675" w:rsidRPr="00E614F8" w:rsidRDefault="00D45675" w:rsidP="00D45675">
      <w:pPr>
        <w:rPr>
          <w:sz w:val="22"/>
          <w:szCs w:val="22"/>
        </w:rPr>
      </w:pPr>
      <w:r w:rsidRPr="00E614F8">
        <w:rPr>
          <w:sz w:val="22"/>
          <w:szCs w:val="22"/>
        </w:rPr>
        <w:t>Security</w:t>
      </w:r>
      <w:r w:rsidR="003E5638" w:rsidRPr="00E614F8">
        <w:rPr>
          <w:sz w:val="22"/>
          <w:szCs w:val="22"/>
        </w:rPr>
        <w:t>:</w:t>
      </w:r>
    </w:p>
    <w:p w:rsidR="00977A94" w:rsidRPr="00E614F8" w:rsidRDefault="00576460" w:rsidP="003E5638">
      <w:pPr>
        <w:pStyle w:val="ListParagraph"/>
        <w:numPr>
          <w:ilvl w:val="0"/>
          <w:numId w:val="1"/>
        </w:numPr>
        <w:rPr>
          <w:sz w:val="22"/>
          <w:szCs w:val="22"/>
        </w:rPr>
      </w:pPr>
      <w:r w:rsidRPr="00E614F8">
        <w:rPr>
          <w:sz w:val="22"/>
          <w:szCs w:val="22"/>
        </w:rPr>
        <w:t>There will be five st</w:t>
      </w:r>
      <w:r w:rsidR="00CA5D3F" w:rsidRPr="00E614F8">
        <w:rPr>
          <w:sz w:val="22"/>
          <w:szCs w:val="22"/>
        </w:rPr>
        <w:t xml:space="preserve">aff at each event.  One of their primary responsibilities will be </w:t>
      </w:r>
      <w:r w:rsidR="00216B4F" w:rsidRPr="00E614F8">
        <w:rPr>
          <w:sz w:val="22"/>
          <w:szCs w:val="22"/>
        </w:rPr>
        <w:t>the security of the event, being vigilant for problems so things do not get out of hand.  They will direct traffic to parking.  Precautions need to be taken so that the lane to the back of the property is not misused.  Traffic cones could be used to det</w:t>
      </w:r>
      <w:r w:rsidR="009771D8" w:rsidRPr="00E614F8">
        <w:rPr>
          <w:sz w:val="22"/>
          <w:szCs w:val="22"/>
        </w:rPr>
        <w:t xml:space="preserve">er </w:t>
      </w:r>
      <w:r w:rsidR="00216B4F" w:rsidRPr="00E614F8">
        <w:rPr>
          <w:sz w:val="22"/>
          <w:szCs w:val="22"/>
        </w:rPr>
        <w:t xml:space="preserve">misuse of </w:t>
      </w:r>
      <w:r w:rsidR="009771D8" w:rsidRPr="00E614F8">
        <w:rPr>
          <w:sz w:val="22"/>
          <w:szCs w:val="22"/>
        </w:rPr>
        <w:t xml:space="preserve">this </w:t>
      </w:r>
      <w:r w:rsidR="00216B4F" w:rsidRPr="00E614F8">
        <w:rPr>
          <w:sz w:val="22"/>
          <w:szCs w:val="22"/>
        </w:rPr>
        <w:t>lane</w:t>
      </w:r>
      <w:r w:rsidR="009771D8" w:rsidRPr="00E614F8">
        <w:rPr>
          <w:sz w:val="22"/>
          <w:szCs w:val="22"/>
        </w:rPr>
        <w:t>, if a gate is not practical.</w:t>
      </w:r>
      <w:r w:rsidR="00977A94" w:rsidRPr="00E614F8">
        <w:rPr>
          <w:sz w:val="22"/>
          <w:szCs w:val="22"/>
        </w:rPr>
        <w:t xml:space="preserve">  The contract with the leasing party will be enforced.</w:t>
      </w:r>
      <w:r w:rsidR="009771D8" w:rsidRPr="00E614F8">
        <w:rPr>
          <w:sz w:val="22"/>
          <w:szCs w:val="22"/>
        </w:rPr>
        <w:t xml:space="preserve">    </w:t>
      </w:r>
    </w:p>
    <w:p w:rsidR="00977A94" w:rsidRPr="00E614F8" w:rsidRDefault="00977A94" w:rsidP="00977A94">
      <w:pPr>
        <w:rPr>
          <w:sz w:val="22"/>
          <w:szCs w:val="22"/>
        </w:rPr>
      </w:pPr>
    </w:p>
    <w:p w:rsidR="00977A94" w:rsidRPr="00E614F8" w:rsidRDefault="00977A94" w:rsidP="00977A94">
      <w:pPr>
        <w:rPr>
          <w:sz w:val="22"/>
          <w:szCs w:val="22"/>
        </w:rPr>
      </w:pPr>
      <w:r w:rsidRPr="00E614F8">
        <w:rPr>
          <w:sz w:val="22"/>
          <w:szCs w:val="22"/>
        </w:rPr>
        <w:t>Emergency Contact:</w:t>
      </w:r>
    </w:p>
    <w:p w:rsidR="00977A94" w:rsidRPr="00E614F8" w:rsidRDefault="00977A94" w:rsidP="00977A94">
      <w:pPr>
        <w:pStyle w:val="ListParagraph"/>
        <w:numPr>
          <w:ilvl w:val="0"/>
          <w:numId w:val="1"/>
        </w:numPr>
        <w:rPr>
          <w:sz w:val="22"/>
          <w:szCs w:val="22"/>
        </w:rPr>
      </w:pPr>
      <w:r w:rsidRPr="00E614F8">
        <w:rPr>
          <w:sz w:val="22"/>
          <w:szCs w:val="22"/>
        </w:rPr>
        <w:t>There needs to be a person for people to contact for questions about what is transpiring at an event.</w:t>
      </w:r>
    </w:p>
    <w:p w:rsidR="00977A94" w:rsidRPr="00E614F8" w:rsidRDefault="00977A94" w:rsidP="00977A94">
      <w:pPr>
        <w:rPr>
          <w:sz w:val="22"/>
          <w:szCs w:val="22"/>
        </w:rPr>
      </w:pPr>
    </w:p>
    <w:p w:rsidR="00977A94" w:rsidRPr="00E614F8" w:rsidRDefault="00977A94" w:rsidP="00977A94">
      <w:pPr>
        <w:rPr>
          <w:sz w:val="22"/>
          <w:szCs w:val="22"/>
        </w:rPr>
      </w:pPr>
      <w:r w:rsidRPr="00E614F8">
        <w:rPr>
          <w:sz w:val="22"/>
          <w:szCs w:val="22"/>
        </w:rPr>
        <w:t>Lighting:</w:t>
      </w:r>
    </w:p>
    <w:p w:rsidR="00977A94" w:rsidRPr="00E614F8" w:rsidRDefault="00977A94" w:rsidP="00977A94">
      <w:pPr>
        <w:pStyle w:val="ListParagraph"/>
        <w:numPr>
          <w:ilvl w:val="0"/>
          <w:numId w:val="1"/>
        </w:numPr>
        <w:rPr>
          <w:sz w:val="22"/>
          <w:szCs w:val="22"/>
        </w:rPr>
      </w:pPr>
      <w:r w:rsidRPr="00E614F8">
        <w:rPr>
          <w:sz w:val="22"/>
          <w:szCs w:val="22"/>
        </w:rPr>
        <w:t>Lighting was addressed when the Site Plan was reviewed at the November 19, 2013 meeting.</w:t>
      </w:r>
    </w:p>
    <w:p w:rsidR="00977A94" w:rsidRPr="00E614F8" w:rsidRDefault="00977A94" w:rsidP="00977A94">
      <w:pPr>
        <w:rPr>
          <w:sz w:val="22"/>
          <w:szCs w:val="22"/>
        </w:rPr>
      </w:pPr>
    </w:p>
    <w:p w:rsidR="006E5B57" w:rsidRPr="00E614F8" w:rsidRDefault="006E5B57" w:rsidP="00977A94">
      <w:pPr>
        <w:rPr>
          <w:sz w:val="22"/>
          <w:szCs w:val="22"/>
        </w:rPr>
      </w:pPr>
      <w:r w:rsidRPr="00E614F8">
        <w:rPr>
          <w:sz w:val="22"/>
          <w:szCs w:val="22"/>
        </w:rPr>
        <w:t>Liability Insurance:</w:t>
      </w:r>
    </w:p>
    <w:p w:rsidR="006E5B57" w:rsidRPr="00E614F8" w:rsidRDefault="006E5B57" w:rsidP="006E5B57">
      <w:pPr>
        <w:pStyle w:val="ListParagraph"/>
        <w:numPr>
          <w:ilvl w:val="0"/>
          <w:numId w:val="1"/>
        </w:numPr>
        <w:rPr>
          <w:sz w:val="22"/>
          <w:szCs w:val="22"/>
        </w:rPr>
      </w:pPr>
      <w:r w:rsidRPr="00E614F8">
        <w:rPr>
          <w:sz w:val="22"/>
          <w:szCs w:val="22"/>
        </w:rPr>
        <w:t>The contract with the leasing party will require this insurance.</w:t>
      </w:r>
    </w:p>
    <w:p w:rsidR="00D45675" w:rsidRPr="00E614F8" w:rsidRDefault="00D45675" w:rsidP="00D45675">
      <w:pPr>
        <w:rPr>
          <w:sz w:val="22"/>
          <w:szCs w:val="22"/>
        </w:rPr>
      </w:pPr>
    </w:p>
    <w:p w:rsidR="00CA5D3F" w:rsidRPr="00E614F8" w:rsidRDefault="00CA5D3F" w:rsidP="00CA5D3F">
      <w:pPr>
        <w:rPr>
          <w:sz w:val="22"/>
          <w:szCs w:val="22"/>
        </w:rPr>
      </w:pPr>
    </w:p>
    <w:p w:rsidR="00CA5D3F" w:rsidRPr="00E614F8" w:rsidRDefault="00314C3A" w:rsidP="00CA5D3F">
      <w:pPr>
        <w:rPr>
          <w:sz w:val="22"/>
          <w:szCs w:val="22"/>
        </w:rPr>
      </w:pPr>
      <w:r w:rsidRPr="00E614F8">
        <w:rPr>
          <w:sz w:val="22"/>
          <w:szCs w:val="22"/>
        </w:rPr>
        <w:t>Further discussion was tabled until the July 22, 2014 meeting.</w:t>
      </w:r>
    </w:p>
    <w:p w:rsidR="00E67CC4" w:rsidRPr="00E614F8" w:rsidRDefault="00E67CC4">
      <w:pPr>
        <w:rPr>
          <w:sz w:val="22"/>
          <w:szCs w:val="22"/>
        </w:rPr>
      </w:pPr>
    </w:p>
    <w:p w:rsidR="00CA5D3F" w:rsidRPr="00E614F8" w:rsidRDefault="00314C3A">
      <w:pPr>
        <w:rPr>
          <w:sz w:val="22"/>
          <w:szCs w:val="22"/>
        </w:rPr>
      </w:pPr>
      <w:r w:rsidRPr="00E614F8">
        <w:rPr>
          <w:sz w:val="22"/>
          <w:szCs w:val="22"/>
        </w:rPr>
        <w:t>The meeting a</w:t>
      </w:r>
      <w:r w:rsidR="00CA5D3F" w:rsidRPr="00E614F8">
        <w:rPr>
          <w:sz w:val="22"/>
          <w:szCs w:val="22"/>
        </w:rPr>
        <w:t>djourn</w:t>
      </w:r>
      <w:r w:rsidRPr="00E614F8">
        <w:rPr>
          <w:sz w:val="22"/>
          <w:szCs w:val="22"/>
        </w:rPr>
        <w:t xml:space="preserve">ed at </w:t>
      </w:r>
      <w:r w:rsidR="00CA5D3F" w:rsidRPr="00E614F8">
        <w:rPr>
          <w:sz w:val="22"/>
          <w:szCs w:val="22"/>
        </w:rPr>
        <w:t>8:00 PM</w:t>
      </w:r>
    </w:p>
    <w:p w:rsidR="00314C3A" w:rsidRPr="00E614F8" w:rsidRDefault="00314C3A">
      <w:pPr>
        <w:rPr>
          <w:sz w:val="22"/>
          <w:szCs w:val="22"/>
        </w:rPr>
      </w:pPr>
    </w:p>
    <w:p w:rsidR="00314C3A" w:rsidRPr="00E614F8" w:rsidRDefault="00314C3A">
      <w:pPr>
        <w:rPr>
          <w:sz w:val="22"/>
          <w:szCs w:val="22"/>
        </w:rPr>
      </w:pPr>
    </w:p>
    <w:p w:rsidR="00E614F8" w:rsidRPr="00E614F8" w:rsidRDefault="00E614F8" w:rsidP="00E614F8">
      <w:pPr>
        <w:autoSpaceDE w:val="0"/>
        <w:autoSpaceDN w:val="0"/>
        <w:adjustRightInd w:val="0"/>
        <w:rPr>
          <w:sz w:val="22"/>
          <w:szCs w:val="22"/>
        </w:rPr>
      </w:pPr>
      <w:r w:rsidRPr="00E614F8">
        <w:rPr>
          <w:sz w:val="22"/>
          <w:szCs w:val="22"/>
        </w:rPr>
        <w:t>Submitted by:</w:t>
      </w:r>
    </w:p>
    <w:p w:rsidR="00E614F8" w:rsidRDefault="00E614F8" w:rsidP="00E614F8">
      <w:pPr>
        <w:autoSpaceDE w:val="0"/>
        <w:autoSpaceDN w:val="0"/>
        <w:adjustRightInd w:val="0"/>
        <w:rPr>
          <w:sz w:val="22"/>
          <w:szCs w:val="22"/>
        </w:rPr>
      </w:pPr>
    </w:p>
    <w:p w:rsidR="00E614F8" w:rsidRPr="00E614F8" w:rsidRDefault="00E614F8" w:rsidP="00E614F8">
      <w:pPr>
        <w:autoSpaceDE w:val="0"/>
        <w:autoSpaceDN w:val="0"/>
        <w:adjustRightInd w:val="0"/>
        <w:rPr>
          <w:sz w:val="22"/>
          <w:szCs w:val="22"/>
        </w:rPr>
      </w:pPr>
    </w:p>
    <w:p w:rsidR="00E614F8" w:rsidRPr="00E614F8" w:rsidRDefault="00E614F8" w:rsidP="00E614F8">
      <w:pPr>
        <w:autoSpaceDE w:val="0"/>
        <w:autoSpaceDN w:val="0"/>
        <w:adjustRightInd w:val="0"/>
        <w:rPr>
          <w:sz w:val="22"/>
          <w:szCs w:val="22"/>
        </w:rPr>
      </w:pPr>
      <w:r w:rsidRPr="00E614F8">
        <w:rPr>
          <w:sz w:val="22"/>
          <w:szCs w:val="22"/>
        </w:rPr>
        <w:t xml:space="preserve">Fred Morley, Secretary </w:t>
      </w:r>
    </w:p>
    <w:p w:rsidR="00E614F8" w:rsidRPr="00E614F8" w:rsidRDefault="00E614F8" w:rsidP="00E614F8">
      <w:pPr>
        <w:autoSpaceDE w:val="0"/>
        <w:autoSpaceDN w:val="0"/>
        <w:adjustRightInd w:val="0"/>
        <w:rPr>
          <w:b/>
          <w:sz w:val="22"/>
          <w:szCs w:val="22"/>
          <w:u w:val="single"/>
        </w:rPr>
      </w:pPr>
      <w:r w:rsidRPr="00E614F8">
        <w:rPr>
          <w:sz w:val="22"/>
          <w:szCs w:val="22"/>
        </w:rPr>
        <w:t>Hopkins Township Planning Commission</w:t>
      </w:r>
      <w:r w:rsidRPr="00E614F8">
        <w:rPr>
          <w:sz w:val="22"/>
          <w:szCs w:val="22"/>
        </w:rPr>
        <w:tab/>
      </w:r>
      <w:r w:rsidRPr="00E614F8">
        <w:rPr>
          <w:sz w:val="22"/>
          <w:szCs w:val="22"/>
        </w:rPr>
        <w:tab/>
      </w:r>
      <w:r w:rsidRPr="00E614F8">
        <w:rPr>
          <w:sz w:val="22"/>
          <w:szCs w:val="22"/>
        </w:rPr>
        <w:tab/>
        <w:t>Minutes approved:</w:t>
      </w:r>
      <w:r w:rsidR="008A05E4">
        <w:rPr>
          <w:sz w:val="22"/>
          <w:szCs w:val="22"/>
        </w:rPr>
        <w:t xml:space="preserve">  7/22/2014</w:t>
      </w:r>
      <w:r w:rsidRPr="00E614F8">
        <w:rPr>
          <w:sz w:val="22"/>
          <w:szCs w:val="22"/>
        </w:rPr>
        <w:t xml:space="preserve">   </w:t>
      </w:r>
      <w:r w:rsidRPr="00E614F8">
        <w:rPr>
          <w:b/>
          <w:sz w:val="22"/>
          <w:szCs w:val="22"/>
          <w:u w:val="single"/>
        </w:rPr>
        <w:t xml:space="preserve">     </w:t>
      </w:r>
    </w:p>
    <w:p w:rsidR="00314C3A" w:rsidRPr="00E614F8" w:rsidRDefault="00314C3A">
      <w:pPr>
        <w:rPr>
          <w:sz w:val="22"/>
          <w:szCs w:val="22"/>
        </w:rPr>
      </w:pPr>
    </w:p>
    <w:sectPr w:rsidR="00314C3A" w:rsidRPr="00E614F8" w:rsidSect="0045626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95B" w:rsidRDefault="0090595B" w:rsidP="00D20DF9">
      <w:r>
        <w:separator/>
      </w:r>
    </w:p>
  </w:endnote>
  <w:endnote w:type="continuationSeparator" w:id="0">
    <w:p w:rsidR="0090595B" w:rsidRDefault="0090595B" w:rsidP="00D20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5E4" w:rsidRDefault="008A05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DF9" w:rsidRPr="007975A0" w:rsidRDefault="00D20DF9" w:rsidP="00D20DF9">
    <w:pPr>
      <w:pStyle w:val="Footer"/>
      <w:jc w:val="center"/>
      <w:rPr>
        <w:sz w:val="16"/>
        <w:szCs w:val="16"/>
      </w:rPr>
    </w:pPr>
    <w:r w:rsidRPr="007975A0">
      <w:rPr>
        <w:sz w:val="16"/>
        <w:szCs w:val="16"/>
      </w:rPr>
      <w:t xml:space="preserve">Page </w:t>
    </w:r>
    <w:r w:rsidR="00336636" w:rsidRPr="007975A0">
      <w:rPr>
        <w:b/>
        <w:sz w:val="16"/>
        <w:szCs w:val="16"/>
      </w:rPr>
      <w:fldChar w:fldCharType="begin"/>
    </w:r>
    <w:r w:rsidRPr="007975A0">
      <w:rPr>
        <w:b/>
        <w:sz w:val="16"/>
        <w:szCs w:val="16"/>
      </w:rPr>
      <w:instrText xml:space="preserve"> PAGE </w:instrText>
    </w:r>
    <w:r w:rsidR="00336636" w:rsidRPr="007975A0">
      <w:rPr>
        <w:b/>
        <w:sz w:val="16"/>
        <w:szCs w:val="16"/>
      </w:rPr>
      <w:fldChar w:fldCharType="separate"/>
    </w:r>
    <w:r w:rsidR="00612FD2">
      <w:rPr>
        <w:b/>
        <w:noProof/>
        <w:sz w:val="16"/>
        <w:szCs w:val="16"/>
      </w:rPr>
      <w:t>2</w:t>
    </w:r>
    <w:r w:rsidR="00336636" w:rsidRPr="007975A0">
      <w:rPr>
        <w:b/>
        <w:sz w:val="16"/>
        <w:szCs w:val="16"/>
      </w:rPr>
      <w:fldChar w:fldCharType="end"/>
    </w:r>
    <w:r w:rsidRPr="007975A0">
      <w:rPr>
        <w:sz w:val="16"/>
        <w:szCs w:val="16"/>
      </w:rPr>
      <w:t xml:space="preserve"> of </w:t>
    </w:r>
    <w:r w:rsidR="00336636" w:rsidRPr="007975A0">
      <w:rPr>
        <w:b/>
        <w:sz w:val="16"/>
        <w:szCs w:val="16"/>
      </w:rPr>
      <w:fldChar w:fldCharType="begin"/>
    </w:r>
    <w:r w:rsidRPr="007975A0">
      <w:rPr>
        <w:b/>
        <w:sz w:val="16"/>
        <w:szCs w:val="16"/>
      </w:rPr>
      <w:instrText xml:space="preserve"> NUMPAGES  </w:instrText>
    </w:r>
    <w:r w:rsidR="00336636" w:rsidRPr="007975A0">
      <w:rPr>
        <w:b/>
        <w:sz w:val="16"/>
        <w:szCs w:val="16"/>
      </w:rPr>
      <w:fldChar w:fldCharType="separate"/>
    </w:r>
    <w:r w:rsidR="00612FD2">
      <w:rPr>
        <w:b/>
        <w:noProof/>
        <w:sz w:val="16"/>
        <w:szCs w:val="16"/>
      </w:rPr>
      <w:t>2</w:t>
    </w:r>
    <w:r w:rsidR="00336636" w:rsidRPr="007975A0">
      <w:rPr>
        <w:b/>
        <w:sz w:val="16"/>
        <w:szCs w:val="16"/>
      </w:rPr>
      <w:fldChar w:fldCharType="end"/>
    </w:r>
  </w:p>
  <w:p w:rsidR="00D20DF9" w:rsidRPr="007975A0" w:rsidRDefault="00D20DF9" w:rsidP="00D20DF9">
    <w:pPr>
      <w:pStyle w:val="Footer"/>
      <w:rPr>
        <w:sz w:val="16"/>
        <w:szCs w:val="16"/>
      </w:rPr>
    </w:pPr>
    <w:r w:rsidRPr="007975A0">
      <w:rPr>
        <w:sz w:val="16"/>
        <w:szCs w:val="16"/>
      </w:rPr>
      <w:t>HTPC</w:t>
    </w:r>
    <w:r>
      <w:rPr>
        <w:sz w:val="16"/>
        <w:szCs w:val="16"/>
      </w:rPr>
      <w:t xml:space="preserve"> Special Meeting Minutes 6/24/2014</w:t>
    </w:r>
    <w:r w:rsidRPr="007975A0">
      <w:rPr>
        <w:sz w:val="16"/>
        <w:szCs w:val="16"/>
      </w:rPr>
      <w:t xml:space="preserve"> </w:t>
    </w:r>
  </w:p>
  <w:p w:rsidR="00D20DF9" w:rsidRDefault="00D20D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5E4" w:rsidRDefault="008A05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95B" w:rsidRDefault="0090595B" w:rsidP="00D20DF9">
      <w:r>
        <w:separator/>
      </w:r>
    </w:p>
  </w:footnote>
  <w:footnote w:type="continuationSeparator" w:id="0">
    <w:p w:rsidR="0090595B" w:rsidRDefault="0090595B" w:rsidP="00D20D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5E4" w:rsidRDefault="008A05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5E4" w:rsidRDefault="008A05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5E4" w:rsidRDefault="008A05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D0578"/>
    <w:multiLevelType w:val="hybridMultilevel"/>
    <w:tmpl w:val="14509C88"/>
    <w:lvl w:ilvl="0" w:tplc="04090001">
      <w:start w:val="250"/>
      <w:numFmt w:val="bullet"/>
      <w:lvlText w:val=""/>
      <w:lvlJc w:val="left"/>
      <w:pPr>
        <w:ind w:left="720" w:hanging="360"/>
      </w:pPr>
      <w:rPr>
        <w:rFonts w:ascii="Symbol" w:eastAsia="Times New Roman" w:hAnsi="Symbol"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CC4"/>
    <w:rsid w:val="00135B4A"/>
    <w:rsid w:val="00183BA8"/>
    <w:rsid w:val="00216B4F"/>
    <w:rsid w:val="00247EDE"/>
    <w:rsid w:val="00284C24"/>
    <w:rsid w:val="002F2AEA"/>
    <w:rsid w:val="00314C3A"/>
    <w:rsid w:val="00336636"/>
    <w:rsid w:val="003570EF"/>
    <w:rsid w:val="0036000E"/>
    <w:rsid w:val="003910CF"/>
    <w:rsid w:val="003E5638"/>
    <w:rsid w:val="004352E3"/>
    <w:rsid w:val="00456265"/>
    <w:rsid w:val="004C2F40"/>
    <w:rsid w:val="00576460"/>
    <w:rsid w:val="0058234E"/>
    <w:rsid w:val="0058726B"/>
    <w:rsid w:val="00587927"/>
    <w:rsid w:val="005D73F9"/>
    <w:rsid w:val="00612FD2"/>
    <w:rsid w:val="006E5B57"/>
    <w:rsid w:val="00761928"/>
    <w:rsid w:val="007641F5"/>
    <w:rsid w:val="007A25B5"/>
    <w:rsid w:val="008A05E4"/>
    <w:rsid w:val="00900CF6"/>
    <w:rsid w:val="0090595B"/>
    <w:rsid w:val="00963A25"/>
    <w:rsid w:val="00970DAE"/>
    <w:rsid w:val="0097332D"/>
    <w:rsid w:val="009771D8"/>
    <w:rsid w:val="00977A94"/>
    <w:rsid w:val="009A575A"/>
    <w:rsid w:val="00A35D00"/>
    <w:rsid w:val="00A55D36"/>
    <w:rsid w:val="00C119CE"/>
    <w:rsid w:val="00CA5D3F"/>
    <w:rsid w:val="00CC0013"/>
    <w:rsid w:val="00CC429B"/>
    <w:rsid w:val="00D074A8"/>
    <w:rsid w:val="00D20DF9"/>
    <w:rsid w:val="00D45675"/>
    <w:rsid w:val="00DC24BF"/>
    <w:rsid w:val="00E135E7"/>
    <w:rsid w:val="00E540BB"/>
    <w:rsid w:val="00E614F8"/>
    <w:rsid w:val="00E67CC4"/>
    <w:rsid w:val="00F94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CC4"/>
    <w:pPr>
      <w:spacing w:after="0" w:line="240" w:lineRule="auto"/>
    </w:pPr>
    <w:rPr>
      <w:rFonts w:eastAsia="Times New Roman"/>
      <w:sz w:val="24"/>
      <w:szCs w:val="24"/>
    </w:rPr>
  </w:style>
  <w:style w:type="paragraph" w:styleId="Heading1">
    <w:name w:val="heading 1"/>
    <w:basedOn w:val="Normal"/>
    <w:next w:val="Normal"/>
    <w:link w:val="Heading1Char"/>
    <w:qFormat/>
    <w:rsid w:val="00E67CC4"/>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7CC4"/>
    <w:rPr>
      <w:rFonts w:eastAsia="Times New Roman"/>
      <w:sz w:val="28"/>
      <w:szCs w:val="24"/>
    </w:rPr>
  </w:style>
  <w:style w:type="paragraph" w:styleId="BodyText">
    <w:name w:val="Body Text"/>
    <w:basedOn w:val="Normal"/>
    <w:link w:val="BodyTextChar"/>
    <w:rsid w:val="00E67CC4"/>
    <w:rPr>
      <w:sz w:val="28"/>
    </w:rPr>
  </w:style>
  <w:style w:type="character" w:customStyle="1" w:styleId="BodyTextChar">
    <w:name w:val="Body Text Char"/>
    <w:basedOn w:val="DefaultParagraphFont"/>
    <w:link w:val="BodyText"/>
    <w:rsid w:val="00E67CC4"/>
    <w:rPr>
      <w:rFonts w:eastAsia="Times New Roman"/>
      <w:sz w:val="28"/>
      <w:szCs w:val="24"/>
    </w:rPr>
  </w:style>
  <w:style w:type="paragraph" w:styleId="Title">
    <w:name w:val="Title"/>
    <w:basedOn w:val="Normal"/>
    <w:link w:val="TitleChar"/>
    <w:qFormat/>
    <w:rsid w:val="00E67CC4"/>
    <w:pPr>
      <w:jc w:val="center"/>
    </w:pPr>
    <w:rPr>
      <w:sz w:val="28"/>
    </w:rPr>
  </w:style>
  <w:style w:type="character" w:customStyle="1" w:styleId="TitleChar">
    <w:name w:val="Title Char"/>
    <w:basedOn w:val="DefaultParagraphFont"/>
    <w:link w:val="Title"/>
    <w:rsid w:val="00E67CC4"/>
    <w:rPr>
      <w:rFonts w:eastAsia="Times New Roman"/>
      <w:sz w:val="28"/>
      <w:szCs w:val="24"/>
    </w:rPr>
  </w:style>
  <w:style w:type="paragraph" w:styleId="Subtitle">
    <w:name w:val="Subtitle"/>
    <w:basedOn w:val="Normal"/>
    <w:link w:val="SubtitleChar"/>
    <w:qFormat/>
    <w:rsid w:val="00E67CC4"/>
    <w:pPr>
      <w:jc w:val="center"/>
    </w:pPr>
    <w:rPr>
      <w:sz w:val="28"/>
    </w:rPr>
  </w:style>
  <w:style w:type="character" w:customStyle="1" w:styleId="SubtitleChar">
    <w:name w:val="Subtitle Char"/>
    <w:basedOn w:val="DefaultParagraphFont"/>
    <w:link w:val="Subtitle"/>
    <w:rsid w:val="00E67CC4"/>
    <w:rPr>
      <w:rFonts w:eastAsia="Times New Roman"/>
      <w:sz w:val="28"/>
      <w:szCs w:val="24"/>
    </w:rPr>
  </w:style>
  <w:style w:type="paragraph" w:styleId="ListParagraph">
    <w:name w:val="List Paragraph"/>
    <w:basedOn w:val="Normal"/>
    <w:uiPriority w:val="34"/>
    <w:qFormat/>
    <w:rsid w:val="003570EF"/>
    <w:pPr>
      <w:ind w:left="720"/>
      <w:contextualSpacing/>
    </w:pPr>
  </w:style>
  <w:style w:type="paragraph" w:styleId="Header">
    <w:name w:val="header"/>
    <w:basedOn w:val="Normal"/>
    <w:link w:val="HeaderChar"/>
    <w:uiPriority w:val="99"/>
    <w:semiHidden/>
    <w:unhideWhenUsed/>
    <w:rsid w:val="00D20DF9"/>
    <w:pPr>
      <w:tabs>
        <w:tab w:val="center" w:pos="4680"/>
        <w:tab w:val="right" w:pos="9360"/>
      </w:tabs>
    </w:pPr>
  </w:style>
  <w:style w:type="character" w:customStyle="1" w:styleId="HeaderChar">
    <w:name w:val="Header Char"/>
    <w:basedOn w:val="DefaultParagraphFont"/>
    <w:link w:val="Header"/>
    <w:uiPriority w:val="99"/>
    <w:semiHidden/>
    <w:rsid w:val="00D20DF9"/>
    <w:rPr>
      <w:rFonts w:eastAsia="Times New Roman"/>
      <w:sz w:val="24"/>
      <w:szCs w:val="24"/>
    </w:rPr>
  </w:style>
  <w:style w:type="paragraph" w:styleId="Footer">
    <w:name w:val="footer"/>
    <w:basedOn w:val="Normal"/>
    <w:link w:val="FooterChar"/>
    <w:uiPriority w:val="99"/>
    <w:semiHidden/>
    <w:unhideWhenUsed/>
    <w:rsid w:val="00D20DF9"/>
    <w:pPr>
      <w:tabs>
        <w:tab w:val="center" w:pos="4680"/>
        <w:tab w:val="right" w:pos="9360"/>
      </w:tabs>
    </w:pPr>
  </w:style>
  <w:style w:type="character" w:customStyle="1" w:styleId="FooterChar">
    <w:name w:val="Footer Char"/>
    <w:basedOn w:val="DefaultParagraphFont"/>
    <w:link w:val="Footer"/>
    <w:uiPriority w:val="99"/>
    <w:semiHidden/>
    <w:rsid w:val="00D20DF9"/>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CC4"/>
    <w:pPr>
      <w:spacing w:after="0" w:line="240" w:lineRule="auto"/>
    </w:pPr>
    <w:rPr>
      <w:rFonts w:eastAsia="Times New Roman"/>
      <w:sz w:val="24"/>
      <w:szCs w:val="24"/>
    </w:rPr>
  </w:style>
  <w:style w:type="paragraph" w:styleId="Heading1">
    <w:name w:val="heading 1"/>
    <w:basedOn w:val="Normal"/>
    <w:next w:val="Normal"/>
    <w:link w:val="Heading1Char"/>
    <w:qFormat/>
    <w:rsid w:val="00E67CC4"/>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7CC4"/>
    <w:rPr>
      <w:rFonts w:eastAsia="Times New Roman"/>
      <w:sz w:val="28"/>
      <w:szCs w:val="24"/>
    </w:rPr>
  </w:style>
  <w:style w:type="paragraph" w:styleId="BodyText">
    <w:name w:val="Body Text"/>
    <w:basedOn w:val="Normal"/>
    <w:link w:val="BodyTextChar"/>
    <w:rsid w:val="00E67CC4"/>
    <w:rPr>
      <w:sz w:val="28"/>
    </w:rPr>
  </w:style>
  <w:style w:type="character" w:customStyle="1" w:styleId="BodyTextChar">
    <w:name w:val="Body Text Char"/>
    <w:basedOn w:val="DefaultParagraphFont"/>
    <w:link w:val="BodyText"/>
    <w:rsid w:val="00E67CC4"/>
    <w:rPr>
      <w:rFonts w:eastAsia="Times New Roman"/>
      <w:sz w:val="28"/>
      <w:szCs w:val="24"/>
    </w:rPr>
  </w:style>
  <w:style w:type="paragraph" w:styleId="Title">
    <w:name w:val="Title"/>
    <w:basedOn w:val="Normal"/>
    <w:link w:val="TitleChar"/>
    <w:qFormat/>
    <w:rsid w:val="00E67CC4"/>
    <w:pPr>
      <w:jc w:val="center"/>
    </w:pPr>
    <w:rPr>
      <w:sz w:val="28"/>
    </w:rPr>
  </w:style>
  <w:style w:type="character" w:customStyle="1" w:styleId="TitleChar">
    <w:name w:val="Title Char"/>
    <w:basedOn w:val="DefaultParagraphFont"/>
    <w:link w:val="Title"/>
    <w:rsid w:val="00E67CC4"/>
    <w:rPr>
      <w:rFonts w:eastAsia="Times New Roman"/>
      <w:sz w:val="28"/>
      <w:szCs w:val="24"/>
    </w:rPr>
  </w:style>
  <w:style w:type="paragraph" w:styleId="Subtitle">
    <w:name w:val="Subtitle"/>
    <w:basedOn w:val="Normal"/>
    <w:link w:val="SubtitleChar"/>
    <w:qFormat/>
    <w:rsid w:val="00E67CC4"/>
    <w:pPr>
      <w:jc w:val="center"/>
    </w:pPr>
    <w:rPr>
      <w:sz w:val="28"/>
    </w:rPr>
  </w:style>
  <w:style w:type="character" w:customStyle="1" w:styleId="SubtitleChar">
    <w:name w:val="Subtitle Char"/>
    <w:basedOn w:val="DefaultParagraphFont"/>
    <w:link w:val="Subtitle"/>
    <w:rsid w:val="00E67CC4"/>
    <w:rPr>
      <w:rFonts w:eastAsia="Times New Roman"/>
      <w:sz w:val="28"/>
      <w:szCs w:val="24"/>
    </w:rPr>
  </w:style>
  <w:style w:type="paragraph" w:styleId="ListParagraph">
    <w:name w:val="List Paragraph"/>
    <w:basedOn w:val="Normal"/>
    <w:uiPriority w:val="34"/>
    <w:qFormat/>
    <w:rsid w:val="003570EF"/>
    <w:pPr>
      <w:ind w:left="720"/>
      <w:contextualSpacing/>
    </w:pPr>
  </w:style>
  <w:style w:type="paragraph" w:styleId="Header">
    <w:name w:val="header"/>
    <w:basedOn w:val="Normal"/>
    <w:link w:val="HeaderChar"/>
    <w:uiPriority w:val="99"/>
    <w:semiHidden/>
    <w:unhideWhenUsed/>
    <w:rsid w:val="00D20DF9"/>
    <w:pPr>
      <w:tabs>
        <w:tab w:val="center" w:pos="4680"/>
        <w:tab w:val="right" w:pos="9360"/>
      </w:tabs>
    </w:pPr>
  </w:style>
  <w:style w:type="character" w:customStyle="1" w:styleId="HeaderChar">
    <w:name w:val="Header Char"/>
    <w:basedOn w:val="DefaultParagraphFont"/>
    <w:link w:val="Header"/>
    <w:uiPriority w:val="99"/>
    <w:semiHidden/>
    <w:rsid w:val="00D20DF9"/>
    <w:rPr>
      <w:rFonts w:eastAsia="Times New Roman"/>
      <w:sz w:val="24"/>
      <w:szCs w:val="24"/>
    </w:rPr>
  </w:style>
  <w:style w:type="paragraph" w:styleId="Footer">
    <w:name w:val="footer"/>
    <w:basedOn w:val="Normal"/>
    <w:link w:val="FooterChar"/>
    <w:uiPriority w:val="99"/>
    <w:semiHidden/>
    <w:unhideWhenUsed/>
    <w:rsid w:val="00D20DF9"/>
    <w:pPr>
      <w:tabs>
        <w:tab w:val="center" w:pos="4680"/>
        <w:tab w:val="right" w:pos="9360"/>
      </w:tabs>
    </w:pPr>
  </w:style>
  <w:style w:type="character" w:customStyle="1" w:styleId="FooterChar">
    <w:name w:val="Footer Char"/>
    <w:basedOn w:val="DefaultParagraphFont"/>
    <w:link w:val="Footer"/>
    <w:uiPriority w:val="99"/>
    <w:semiHidden/>
    <w:rsid w:val="00D20DF9"/>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BF2E65-ED1E-4F99-8909-EE5FABE76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3109</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lbattjes</cp:lastModifiedBy>
  <cp:revision>2</cp:revision>
  <cp:lastPrinted>2014-07-22T20:05:00Z</cp:lastPrinted>
  <dcterms:created xsi:type="dcterms:W3CDTF">2014-08-02T15:26:00Z</dcterms:created>
  <dcterms:modified xsi:type="dcterms:W3CDTF">2014-08-02T15:26:00Z</dcterms:modified>
</cp:coreProperties>
</file>