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0B" w:rsidRPr="00D84B47" w:rsidRDefault="00F2160B" w:rsidP="00F2160B">
      <w:pPr>
        <w:pStyle w:val="Title"/>
        <w:rPr>
          <w:sz w:val="22"/>
          <w:szCs w:val="22"/>
        </w:rPr>
      </w:pPr>
      <w:bookmarkStart w:id="0" w:name="_GoBack"/>
      <w:bookmarkEnd w:id="0"/>
      <w:r w:rsidRPr="00D84B47">
        <w:rPr>
          <w:sz w:val="22"/>
          <w:szCs w:val="22"/>
        </w:rPr>
        <w:t>Hopkins Township Planning Commission</w:t>
      </w:r>
    </w:p>
    <w:p w:rsidR="00F2160B" w:rsidRPr="00D84B47" w:rsidRDefault="00F2160B" w:rsidP="00F2160B">
      <w:pPr>
        <w:pStyle w:val="Subtitle"/>
        <w:rPr>
          <w:sz w:val="22"/>
          <w:szCs w:val="22"/>
        </w:rPr>
      </w:pPr>
      <w:r w:rsidRPr="00D84B47">
        <w:rPr>
          <w:sz w:val="22"/>
          <w:szCs w:val="22"/>
        </w:rPr>
        <w:t xml:space="preserve">Minutes </w:t>
      </w:r>
      <w:r>
        <w:rPr>
          <w:sz w:val="22"/>
          <w:szCs w:val="22"/>
        </w:rPr>
        <w:t xml:space="preserve">Special </w:t>
      </w:r>
      <w:r w:rsidRPr="00D84B47">
        <w:rPr>
          <w:sz w:val="22"/>
          <w:szCs w:val="22"/>
        </w:rPr>
        <w:t xml:space="preserve">Meeting </w:t>
      </w:r>
      <w:r>
        <w:rPr>
          <w:sz w:val="22"/>
          <w:szCs w:val="22"/>
        </w:rPr>
        <w:t>2/25/2014</w:t>
      </w:r>
    </w:p>
    <w:p w:rsidR="00F2160B" w:rsidRPr="00D84B47" w:rsidRDefault="00F2160B" w:rsidP="00F2160B">
      <w:pPr>
        <w:jc w:val="center"/>
        <w:rPr>
          <w:sz w:val="22"/>
          <w:szCs w:val="22"/>
        </w:rPr>
      </w:pPr>
    </w:p>
    <w:p w:rsidR="00F2160B" w:rsidRPr="00D84B47" w:rsidRDefault="00F2160B" w:rsidP="00F2160B">
      <w:pPr>
        <w:pStyle w:val="BodyText"/>
        <w:rPr>
          <w:sz w:val="22"/>
          <w:szCs w:val="22"/>
        </w:rPr>
      </w:pPr>
      <w:r w:rsidRPr="00D84B47">
        <w:rPr>
          <w:sz w:val="22"/>
          <w:szCs w:val="22"/>
        </w:rPr>
        <w:t>Planning Commission Members: Chair Lori Castello</w:t>
      </w:r>
      <w:r>
        <w:rPr>
          <w:sz w:val="22"/>
          <w:szCs w:val="22"/>
        </w:rPr>
        <w:t xml:space="preserve">; Mark Forbes; </w:t>
      </w:r>
      <w:r w:rsidRPr="00D84B47">
        <w:rPr>
          <w:sz w:val="22"/>
          <w:szCs w:val="22"/>
        </w:rPr>
        <w:t>Tadd Heft; Mike Timmer; Chuck Wamhoff; Fred Morley</w:t>
      </w:r>
    </w:p>
    <w:p w:rsidR="00F2160B" w:rsidRPr="00D84B47" w:rsidRDefault="00F2160B" w:rsidP="00F2160B">
      <w:pPr>
        <w:pStyle w:val="BodyText"/>
        <w:rPr>
          <w:sz w:val="22"/>
          <w:szCs w:val="22"/>
        </w:rPr>
      </w:pPr>
    </w:p>
    <w:p w:rsidR="00F2160B" w:rsidRPr="00D84B47" w:rsidRDefault="00F2160B" w:rsidP="00F2160B">
      <w:pPr>
        <w:pStyle w:val="BodyText"/>
        <w:rPr>
          <w:sz w:val="22"/>
          <w:szCs w:val="22"/>
        </w:rPr>
      </w:pPr>
      <w:r w:rsidRPr="00D84B47">
        <w:rPr>
          <w:sz w:val="22"/>
          <w:szCs w:val="22"/>
        </w:rPr>
        <w:t>Members Present: Lori Castello</w:t>
      </w:r>
      <w:r>
        <w:rPr>
          <w:sz w:val="22"/>
          <w:szCs w:val="22"/>
        </w:rPr>
        <w:t xml:space="preserve">; </w:t>
      </w:r>
      <w:r w:rsidRPr="00D84B47">
        <w:rPr>
          <w:sz w:val="22"/>
          <w:szCs w:val="22"/>
        </w:rPr>
        <w:t>Tadd Heft; Mike Timmer;</w:t>
      </w:r>
      <w:r>
        <w:rPr>
          <w:sz w:val="22"/>
          <w:szCs w:val="22"/>
        </w:rPr>
        <w:t xml:space="preserve"> </w:t>
      </w:r>
      <w:r w:rsidRPr="00D84B47">
        <w:rPr>
          <w:sz w:val="22"/>
          <w:szCs w:val="22"/>
        </w:rPr>
        <w:t>Chuck Wamhoff</w:t>
      </w:r>
      <w:r>
        <w:rPr>
          <w:sz w:val="22"/>
          <w:szCs w:val="22"/>
        </w:rPr>
        <w:t xml:space="preserve">; </w:t>
      </w:r>
      <w:r w:rsidRPr="00D84B47">
        <w:rPr>
          <w:sz w:val="22"/>
          <w:szCs w:val="22"/>
        </w:rPr>
        <w:t>Fred Morley</w:t>
      </w:r>
    </w:p>
    <w:p w:rsidR="00F2160B" w:rsidRPr="00D84B47" w:rsidRDefault="00F2160B" w:rsidP="00F2160B">
      <w:pPr>
        <w:rPr>
          <w:sz w:val="22"/>
          <w:szCs w:val="22"/>
        </w:rPr>
      </w:pPr>
    </w:p>
    <w:p w:rsidR="00F2160B" w:rsidRPr="00D84B47" w:rsidRDefault="00F2160B" w:rsidP="00F2160B">
      <w:pPr>
        <w:rPr>
          <w:sz w:val="22"/>
          <w:szCs w:val="22"/>
        </w:rPr>
      </w:pPr>
      <w:r w:rsidRPr="00D84B47">
        <w:rPr>
          <w:sz w:val="22"/>
          <w:szCs w:val="22"/>
        </w:rPr>
        <w:t xml:space="preserve">Meeting Called to Order at: </w:t>
      </w:r>
      <w:r w:rsidRPr="00D84B47">
        <w:rPr>
          <w:sz w:val="22"/>
          <w:szCs w:val="22"/>
          <w:u w:val="single"/>
        </w:rPr>
        <w:t>7:</w:t>
      </w:r>
      <w:r>
        <w:rPr>
          <w:sz w:val="22"/>
          <w:szCs w:val="22"/>
          <w:u w:val="single"/>
        </w:rPr>
        <w:t>05</w:t>
      </w:r>
      <w:r w:rsidRPr="00D84B47">
        <w:rPr>
          <w:sz w:val="22"/>
          <w:szCs w:val="22"/>
          <w:u w:val="single"/>
        </w:rPr>
        <w:t xml:space="preserve"> PM</w:t>
      </w:r>
      <w:r w:rsidRPr="00D84B47">
        <w:rPr>
          <w:sz w:val="22"/>
          <w:szCs w:val="22"/>
        </w:rPr>
        <w:tab/>
        <w:t xml:space="preserve">        Meeting Adjourned at: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8:30 </w:t>
      </w:r>
      <w:r w:rsidRPr="00D84B47">
        <w:rPr>
          <w:sz w:val="22"/>
          <w:szCs w:val="22"/>
          <w:u w:val="single"/>
        </w:rPr>
        <w:t>PM</w:t>
      </w:r>
      <w:r w:rsidRPr="00D84B47">
        <w:rPr>
          <w:sz w:val="22"/>
          <w:szCs w:val="22"/>
        </w:rPr>
        <w:tab/>
      </w:r>
    </w:p>
    <w:p w:rsidR="00F2160B" w:rsidRPr="00D84B47" w:rsidRDefault="00F2160B" w:rsidP="00F2160B">
      <w:pPr>
        <w:rPr>
          <w:sz w:val="22"/>
          <w:szCs w:val="22"/>
        </w:rPr>
      </w:pPr>
    </w:p>
    <w:p w:rsidR="00F2160B" w:rsidRPr="00D84B47" w:rsidRDefault="00F2160B" w:rsidP="00F2160B">
      <w:pPr>
        <w:pStyle w:val="Heading1"/>
        <w:rPr>
          <w:sz w:val="22"/>
          <w:szCs w:val="22"/>
        </w:rPr>
      </w:pPr>
      <w:r w:rsidRPr="00D84B47">
        <w:rPr>
          <w:sz w:val="22"/>
          <w:szCs w:val="22"/>
        </w:rPr>
        <w:t xml:space="preserve">Location:  Hopkins </w:t>
      </w:r>
      <w:r w:rsidR="00B33337">
        <w:rPr>
          <w:sz w:val="22"/>
          <w:szCs w:val="22"/>
        </w:rPr>
        <w:t>Township Hall</w:t>
      </w:r>
    </w:p>
    <w:p w:rsidR="00F2160B" w:rsidRPr="00D84B47" w:rsidRDefault="00F2160B" w:rsidP="00F2160B">
      <w:pPr>
        <w:rPr>
          <w:sz w:val="22"/>
          <w:szCs w:val="22"/>
        </w:rPr>
      </w:pPr>
    </w:p>
    <w:p w:rsidR="00F2160B" w:rsidRDefault="00F2160B" w:rsidP="00F2160B">
      <w:pPr>
        <w:rPr>
          <w:sz w:val="22"/>
          <w:szCs w:val="22"/>
        </w:rPr>
      </w:pPr>
      <w:r w:rsidRPr="00D84B47">
        <w:rPr>
          <w:sz w:val="22"/>
          <w:szCs w:val="22"/>
        </w:rPr>
        <w:t>+ Commission attendance noted above.</w:t>
      </w:r>
    </w:p>
    <w:p w:rsidR="00F2160B" w:rsidRDefault="00F2160B" w:rsidP="00F2160B">
      <w:pPr>
        <w:rPr>
          <w:sz w:val="22"/>
          <w:szCs w:val="22"/>
        </w:rPr>
      </w:pPr>
      <w:r>
        <w:rPr>
          <w:sz w:val="22"/>
          <w:szCs w:val="22"/>
        </w:rPr>
        <w:t>+ Zoning Administrator Kirk Scharphorn in attendance</w:t>
      </w:r>
    </w:p>
    <w:p w:rsidR="00F2160B" w:rsidRDefault="00F2160B" w:rsidP="00F2160B">
      <w:pPr>
        <w:jc w:val="center"/>
        <w:rPr>
          <w:b/>
          <w:sz w:val="22"/>
          <w:szCs w:val="22"/>
        </w:rPr>
      </w:pPr>
    </w:p>
    <w:p w:rsidR="00F2160B" w:rsidRDefault="00F2160B" w:rsidP="00F2160B">
      <w:pPr>
        <w:jc w:val="center"/>
        <w:rPr>
          <w:b/>
          <w:sz w:val="22"/>
          <w:szCs w:val="22"/>
        </w:rPr>
      </w:pPr>
      <w:r w:rsidRPr="00121150">
        <w:rPr>
          <w:b/>
          <w:sz w:val="22"/>
          <w:szCs w:val="22"/>
        </w:rPr>
        <w:t>Agenda</w:t>
      </w:r>
    </w:p>
    <w:p w:rsidR="00B33337" w:rsidRDefault="00B33337" w:rsidP="00F2160B">
      <w:pPr>
        <w:jc w:val="center"/>
        <w:rPr>
          <w:b/>
          <w:sz w:val="22"/>
          <w:szCs w:val="22"/>
        </w:rPr>
      </w:pPr>
    </w:p>
    <w:p w:rsidR="00F2160B" w:rsidRPr="00B33337" w:rsidRDefault="00B33337" w:rsidP="00B3333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Review Minutes of November 19, 2013 Meeting. </w:t>
      </w:r>
    </w:p>
    <w:p w:rsidR="00B33337" w:rsidRPr="00B33337" w:rsidRDefault="00B33337" w:rsidP="00B3333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Election of Planning Commission Officers for 2014.</w:t>
      </w:r>
    </w:p>
    <w:p w:rsidR="00B33337" w:rsidRPr="00B33337" w:rsidRDefault="00B33337" w:rsidP="00B3333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33337">
        <w:rPr>
          <w:sz w:val="22"/>
          <w:szCs w:val="22"/>
        </w:rPr>
        <w:t>Master Land Use Plan Review.</w:t>
      </w:r>
    </w:p>
    <w:p w:rsidR="00F2160B" w:rsidRPr="009F54F0" w:rsidRDefault="00F2160B" w:rsidP="00F216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Home Occupation Ordinance</w:t>
      </w:r>
      <w:r w:rsidR="00B33337">
        <w:rPr>
          <w:sz w:val="22"/>
          <w:szCs w:val="22"/>
        </w:rPr>
        <w:t xml:space="preserve"> Questions.</w:t>
      </w:r>
      <w:r>
        <w:rPr>
          <w:sz w:val="22"/>
          <w:szCs w:val="22"/>
        </w:rPr>
        <w:t xml:space="preserve"> </w:t>
      </w:r>
    </w:p>
    <w:p w:rsidR="00F2160B" w:rsidRDefault="00B33337" w:rsidP="00F216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Commission Business.</w:t>
      </w:r>
    </w:p>
    <w:p w:rsidR="00F2160B" w:rsidRDefault="00F2160B" w:rsidP="00F2160B">
      <w:pPr>
        <w:rPr>
          <w:b/>
          <w:sz w:val="22"/>
          <w:szCs w:val="22"/>
          <w:u w:val="single"/>
        </w:rPr>
      </w:pPr>
    </w:p>
    <w:p w:rsidR="001F1F44" w:rsidRDefault="001F1F44" w:rsidP="001F1F44">
      <w:pPr>
        <w:ind w:firstLine="360"/>
        <w:rPr>
          <w:sz w:val="22"/>
          <w:szCs w:val="22"/>
        </w:rPr>
      </w:pPr>
      <w:r w:rsidRPr="00887F2D">
        <w:rPr>
          <w:b/>
          <w:sz w:val="22"/>
          <w:szCs w:val="22"/>
          <w:u w:val="single"/>
        </w:rPr>
        <w:t>Call to Order:</w:t>
      </w:r>
      <w:r w:rsidRPr="00887F2D">
        <w:rPr>
          <w:sz w:val="22"/>
          <w:szCs w:val="22"/>
        </w:rPr>
        <w:t xml:space="preserve">  7:0</w:t>
      </w:r>
      <w:r>
        <w:rPr>
          <w:sz w:val="22"/>
          <w:szCs w:val="22"/>
        </w:rPr>
        <w:t>0</w:t>
      </w:r>
      <w:r w:rsidRPr="00887F2D">
        <w:rPr>
          <w:sz w:val="22"/>
          <w:szCs w:val="22"/>
        </w:rPr>
        <w:t xml:space="preserve"> PM.</w:t>
      </w:r>
    </w:p>
    <w:p w:rsidR="001F1F44" w:rsidRDefault="001F1F44" w:rsidP="001F1F44">
      <w:pPr>
        <w:ind w:firstLine="360"/>
        <w:rPr>
          <w:sz w:val="22"/>
          <w:szCs w:val="22"/>
        </w:rPr>
      </w:pPr>
    </w:p>
    <w:p w:rsidR="001F1F44" w:rsidRDefault="001F1F44" w:rsidP="001F1F44">
      <w:pPr>
        <w:ind w:left="360"/>
        <w:rPr>
          <w:sz w:val="22"/>
          <w:szCs w:val="22"/>
        </w:rPr>
      </w:pPr>
      <w:r w:rsidRPr="001F1F44">
        <w:rPr>
          <w:b/>
          <w:sz w:val="22"/>
          <w:szCs w:val="22"/>
          <w:u w:val="single"/>
        </w:rPr>
        <w:t>Review Minutes of November 19, 2013 Meeting</w:t>
      </w:r>
      <w:r>
        <w:rPr>
          <w:b/>
          <w:sz w:val="22"/>
          <w:szCs w:val="22"/>
          <w:u w:val="single"/>
        </w:rPr>
        <w:t>:</w:t>
      </w:r>
      <w:r w:rsidRPr="001F1F44">
        <w:rPr>
          <w:sz w:val="22"/>
          <w:szCs w:val="22"/>
        </w:rPr>
        <w:t xml:space="preserve">  The</w:t>
      </w:r>
      <w:r>
        <w:rPr>
          <w:sz w:val="22"/>
          <w:szCs w:val="22"/>
        </w:rPr>
        <w:t xml:space="preserve"> minutes for this meeting will be dealt with at the next Commission meeting.</w:t>
      </w:r>
      <w:r w:rsidRPr="001F1F44">
        <w:rPr>
          <w:sz w:val="22"/>
          <w:szCs w:val="22"/>
        </w:rPr>
        <w:t xml:space="preserve">  </w:t>
      </w:r>
    </w:p>
    <w:p w:rsidR="001F1F44" w:rsidRDefault="001F1F44" w:rsidP="001F1F44">
      <w:pPr>
        <w:ind w:left="360"/>
        <w:rPr>
          <w:sz w:val="22"/>
          <w:szCs w:val="22"/>
        </w:rPr>
      </w:pPr>
    </w:p>
    <w:p w:rsidR="001F1F44" w:rsidRDefault="001F1F44" w:rsidP="001F1F44">
      <w:pPr>
        <w:ind w:left="360"/>
        <w:rPr>
          <w:sz w:val="22"/>
          <w:szCs w:val="22"/>
        </w:rPr>
      </w:pPr>
      <w:r w:rsidRPr="001F1F44">
        <w:rPr>
          <w:b/>
          <w:sz w:val="22"/>
          <w:szCs w:val="22"/>
          <w:u w:val="single"/>
        </w:rPr>
        <w:t>Election of Planning Commission Officers for 2014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  <w:r w:rsidRPr="00D84B47">
        <w:rPr>
          <w:sz w:val="22"/>
          <w:szCs w:val="22"/>
        </w:rPr>
        <w:t>Lori Castello</w:t>
      </w:r>
      <w:r>
        <w:rPr>
          <w:sz w:val="22"/>
          <w:szCs w:val="22"/>
        </w:rPr>
        <w:t xml:space="preserve"> was elected Chair.  Fred Morley was elected Secretary.</w:t>
      </w:r>
    </w:p>
    <w:p w:rsidR="001F1F44" w:rsidRDefault="001F1F44" w:rsidP="001F1F44">
      <w:pPr>
        <w:ind w:left="360"/>
        <w:rPr>
          <w:sz w:val="22"/>
          <w:szCs w:val="22"/>
        </w:rPr>
      </w:pPr>
    </w:p>
    <w:p w:rsidR="00A44714" w:rsidRDefault="001F1F44" w:rsidP="00BE3FB1">
      <w:pPr>
        <w:ind w:left="360"/>
        <w:rPr>
          <w:sz w:val="22"/>
          <w:szCs w:val="22"/>
        </w:rPr>
      </w:pPr>
      <w:r w:rsidRPr="00BE3FB1">
        <w:rPr>
          <w:b/>
          <w:sz w:val="22"/>
          <w:szCs w:val="22"/>
          <w:u w:val="single"/>
        </w:rPr>
        <w:t>Master Land Use Plan R</w:t>
      </w:r>
      <w:r w:rsidR="00BE3FB1">
        <w:rPr>
          <w:b/>
          <w:sz w:val="22"/>
          <w:szCs w:val="22"/>
          <w:u w:val="single"/>
        </w:rPr>
        <w:t>eview:</w:t>
      </w:r>
      <w:r w:rsidR="00BE3FB1">
        <w:rPr>
          <w:sz w:val="22"/>
          <w:szCs w:val="22"/>
        </w:rPr>
        <w:t xml:space="preserve">  We need to continue our review of the Master Plan in addition to completing other Commission responsibilities.  To have the time necessary, we need to meet more</w:t>
      </w:r>
      <w:r w:rsidR="00D8312F">
        <w:rPr>
          <w:sz w:val="22"/>
          <w:szCs w:val="22"/>
        </w:rPr>
        <w:t xml:space="preserve"> often </w:t>
      </w:r>
      <w:r w:rsidR="00BE3FB1">
        <w:rPr>
          <w:sz w:val="22"/>
          <w:szCs w:val="22"/>
        </w:rPr>
        <w:t xml:space="preserve">than quarterly.  The following are the Planning Commission meetings scheduled for the remainder of 2014:  March 18; April 22 (quarterly meeting); April 29; May 27: June 24: July 22 (quarterly meeting); July 29; August 26; </w:t>
      </w:r>
      <w:r w:rsidR="00A44714">
        <w:rPr>
          <w:sz w:val="22"/>
          <w:szCs w:val="22"/>
        </w:rPr>
        <w:t>September 23; October 14; October 28 (quarterly meeting); November 18; December 16.</w:t>
      </w:r>
      <w:r w:rsidR="00D8312F">
        <w:rPr>
          <w:sz w:val="22"/>
          <w:szCs w:val="22"/>
        </w:rPr>
        <w:t xml:space="preserve">  All meetings will be at 7:00 PM.</w:t>
      </w:r>
    </w:p>
    <w:p w:rsidR="00A44714" w:rsidRDefault="00A44714" w:rsidP="00BE3FB1">
      <w:pPr>
        <w:ind w:left="360"/>
        <w:rPr>
          <w:sz w:val="22"/>
          <w:szCs w:val="22"/>
        </w:rPr>
      </w:pPr>
    </w:p>
    <w:p w:rsidR="00227AB7" w:rsidRDefault="001F1F44" w:rsidP="00A44714">
      <w:pPr>
        <w:ind w:left="360"/>
        <w:rPr>
          <w:sz w:val="22"/>
          <w:szCs w:val="22"/>
        </w:rPr>
      </w:pPr>
      <w:r w:rsidRPr="00A44714">
        <w:rPr>
          <w:b/>
          <w:sz w:val="22"/>
          <w:szCs w:val="22"/>
          <w:u w:val="single"/>
        </w:rPr>
        <w:t>Home Occupation Ordinance Questions</w:t>
      </w:r>
      <w:r w:rsidR="00A44714">
        <w:rPr>
          <w:b/>
          <w:sz w:val="22"/>
          <w:szCs w:val="22"/>
          <w:u w:val="single"/>
        </w:rPr>
        <w:t>:</w:t>
      </w:r>
      <w:r w:rsidR="00A44714" w:rsidRPr="00A44714">
        <w:rPr>
          <w:sz w:val="22"/>
          <w:szCs w:val="22"/>
        </w:rPr>
        <w:t xml:space="preserve">  Th</w:t>
      </w:r>
      <w:r w:rsidR="00A44714">
        <w:rPr>
          <w:sz w:val="22"/>
          <w:szCs w:val="22"/>
        </w:rPr>
        <w:t xml:space="preserve">e Commission has submitted this </w:t>
      </w:r>
      <w:r w:rsidR="00BC3FBD">
        <w:rPr>
          <w:sz w:val="22"/>
          <w:szCs w:val="22"/>
        </w:rPr>
        <w:t xml:space="preserve">revised </w:t>
      </w:r>
      <w:r w:rsidR="00A44714">
        <w:rPr>
          <w:sz w:val="22"/>
          <w:szCs w:val="22"/>
        </w:rPr>
        <w:t>Ordinance to the Township Board.</w:t>
      </w:r>
      <w:r w:rsidR="00BC3FBD">
        <w:rPr>
          <w:sz w:val="22"/>
          <w:szCs w:val="22"/>
        </w:rPr>
        <w:t xml:space="preserve">  The</w:t>
      </w:r>
      <w:r w:rsidR="00227AB7">
        <w:rPr>
          <w:sz w:val="22"/>
          <w:szCs w:val="22"/>
        </w:rPr>
        <w:t xml:space="preserve">y </w:t>
      </w:r>
      <w:r w:rsidR="00BC3FBD">
        <w:rPr>
          <w:sz w:val="22"/>
          <w:szCs w:val="22"/>
        </w:rPr>
        <w:t>ha</w:t>
      </w:r>
      <w:r w:rsidR="00227AB7">
        <w:rPr>
          <w:sz w:val="22"/>
          <w:szCs w:val="22"/>
        </w:rPr>
        <w:t xml:space="preserve">ve </w:t>
      </w:r>
      <w:r w:rsidR="00BC3FBD">
        <w:rPr>
          <w:sz w:val="22"/>
          <w:szCs w:val="22"/>
        </w:rPr>
        <w:t>questions on the imple</w:t>
      </w:r>
      <w:r w:rsidR="006D05D7">
        <w:rPr>
          <w:sz w:val="22"/>
          <w:szCs w:val="22"/>
        </w:rPr>
        <w:t>mentation and enforcement of this</w:t>
      </w:r>
      <w:r w:rsidR="00227AB7">
        <w:rPr>
          <w:sz w:val="22"/>
          <w:szCs w:val="22"/>
        </w:rPr>
        <w:t xml:space="preserve"> revised Ordinance.  </w:t>
      </w:r>
    </w:p>
    <w:p w:rsidR="00227AB7" w:rsidRDefault="00227AB7" w:rsidP="00A44714">
      <w:pPr>
        <w:ind w:left="360"/>
        <w:rPr>
          <w:sz w:val="22"/>
          <w:szCs w:val="22"/>
        </w:rPr>
      </w:pPr>
    </w:p>
    <w:p w:rsidR="00227AB7" w:rsidRDefault="00227AB7" w:rsidP="006D05D7">
      <w:pPr>
        <w:ind w:left="360"/>
      </w:pPr>
      <w:r w:rsidRPr="004672F8">
        <w:rPr>
          <w:i/>
        </w:rPr>
        <w:t>What is the Planning Commission’s vision of how this new [revised] home occupation ordinance should be implemented and enforced?</w:t>
      </w:r>
      <w:r w:rsidR="004672F8">
        <w:t xml:space="preserve">  The initial task will be to disseminate information about the </w:t>
      </w:r>
      <w:r w:rsidR="00921A2A">
        <w:t xml:space="preserve">revised </w:t>
      </w:r>
      <w:r w:rsidR="004672F8">
        <w:t xml:space="preserve">Ordinance.  Several mechanisms may be used for this:  </w:t>
      </w:r>
      <w:r w:rsidR="00921A2A">
        <w:t xml:space="preserve">information </w:t>
      </w:r>
      <w:r w:rsidR="004672F8">
        <w:t>meeting</w:t>
      </w:r>
      <w:r w:rsidR="00921A2A">
        <w:t xml:space="preserve"> </w:t>
      </w:r>
      <w:r w:rsidR="00D07879">
        <w:t xml:space="preserve">to review the Ordinance provisions, </w:t>
      </w:r>
      <w:r w:rsidR="00921A2A">
        <w:t xml:space="preserve">including </w:t>
      </w:r>
      <w:r w:rsidR="00D07879">
        <w:t xml:space="preserve">a </w:t>
      </w:r>
      <w:r w:rsidR="00921A2A">
        <w:t xml:space="preserve">question and </w:t>
      </w:r>
      <w:r w:rsidR="004672F8">
        <w:t xml:space="preserve">answer </w:t>
      </w:r>
      <w:r w:rsidR="00921A2A">
        <w:t>session</w:t>
      </w:r>
      <w:r w:rsidR="004672F8">
        <w:t>; place information on the Township web site; publish information in the Pen</w:t>
      </w:r>
      <w:r w:rsidR="00921A2A">
        <w:t>a</w:t>
      </w:r>
      <w:r w:rsidR="004672F8">
        <w:t>s</w:t>
      </w:r>
      <w:r w:rsidR="00921A2A">
        <w:t>e</w:t>
      </w:r>
      <w:r w:rsidR="004672F8">
        <w:t>e Globe; post notices</w:t>
      </w:r>
      <w:r w:rsidR="00921A2A">
        <w:t xml:space="preserve"> around the community</w:t>
      </w:r>
      <w:r w:rsidR="004672F8">
        <w:t>;</w:t>
      </w:r>
      <w:r w:rsidR="00921A2A">
        <w:t xml:space="preserve"> place information on the town broadcast web site.   Enforcement would be complaint driven as it always has been.</w:t>
      </w:r>
    </w:p>
    <w:p w:rsidR="00921A2A" w:rsidRDefault="00921A2A" w:rsidP="00921A2A">
      <w:pPr>
        <w:rPr>
          <w:sz w:val="22"/>
          <w:szCs w:val="22"/>
        </w:rPr>
      </w:pPr>
    </w:p>
    <w:p w:rsidR="00227AB7" w:rsidRDefault="00227AB7" w:rsidP="006D05D7">
      <w:pPr>
        <w:ind w:left="360"/>
        <w:rPr>
          <w:sz w:val="22"/>
          <w:szCs w:val="22"/>
        </w:rPr>
      </w:pPr>
      <w:r w:rsidRPr="00921A2A">
        <w:rPr>
          <w:i/>
        </w:rPr>
        <w:lastRenderedPageBreak/>
        <w:t>Will letters be sent out (and by whom) to property owners that are currently operating a business that we do not have a record of a prior approval?</w:t>
      </w:r>
      <w:r w:rsidR="00F052BD">
        <w:t xml:space="preserve">  Letters would not be sent out.  The information meeting and other information dissemination should cover this.</w:t>
      </w:r>
    </w:p>
    <w:p w:rsidR="00227AB7" w:rsidRDefault="00227AB7" w:rsidP="00A44714">
      <w:pPr>
        <w:ind w:left="360"/>
        <w:rPr>
          <w:sz w:val="22"/>
          <w:szCs w:val="22"/>
        </w:rPr>
      </w:pPr>
    </w:p>
    <w:p w:rsidR="00227AB7" w:rsidRDefault="00227AB7" w:rsidP="006D05D7">
      <w:pPr>
        <w:ind w:left="360"/>
        <w:rPr>
          <w:sz w:val="22"/>
          <w:szCs w:val="22"/>
        </w:rPr>
      </w:pPr>
      <w:r w:rsidRPr="00F052BD">
        <w:rPr>
          <w:i/>
        </w:rPr>
        <w:t>Are the Planning Commissioner</w:t>
      </w:r>
      <w:r w:rsidR="00F052BD" w:rsidRPr="00F052BD">
        <w:rPr>
          <w:i/>
        </w:rPr>
        <w:t>s</w:t>
      </w:r>
      <w:r w:rsidRPr="00F052BD">
        <w:rPr>
          <w:i/>
        </w:rPr>
        <w:t xml:space="preserve"> recommending a grace period to apply for home occupation business?  If so what?</w:t>
      </w:r>
      <w:r w:rsidR="00F052BD">
        <w:t xml:space="preserve">  A 60 day grace period is recommended.</w:t>
      </w:r>
      <w:r w:rsidR="00FB66B5">
        <w:t xml:space="preserve">  This would start from the time of the publishing of the revised Ordinance.</w:t>
      </w:r>
      <w:r w:rsidR="00B8273C">
        <w:t xml:space="preserve">  Discounted application fee rates would also be included. </w:t>
      </w:r>
    </w:p>
    <w:p w:rsidR="00227AB7" w:rsidRDefault="00227AB7" w:rsidP="00A44714">
      <w:pPr>
        <w:ind w:left="360"/>
        <w:rPr>
          <w:sz w:val="22"/>
          <w:szCs w:val="22"/>
        </w:rPr>
      </w:pPr>
    </w:p>
    <w:p w:rsidR="008F0E27" w:rsidRDefault="00227AB7" w:rsidP="006D05D7">
      <w:pPr>
        <w:ind w:left="360"/>
      </w:pPr>
      <w:r w:rsidRPr="008F0E27">
        <w:rPr>
          <w:i/>
        </w:rPr>
        <w:t>What is the Planning Commission</w:t>
      </w:r>
      <w:r w:rsidR="008F0E27">
        <w:rPr>
          <w:i/>
        </w:rPr>
        <w:t>’</w:t>
      </w:r>
      <w:r w:rsidRPr="008F0E27">
        <w:rPr>
          <w:i/>
        </w:rPr>
        <w:t>s recommendation for enforcement for those who are currently operating a home occupation business and do not apply for home occupation approval?</w:t>
      </w:r>
      <w:r w:rsidR="008F0E27">
        <w:t xml:space="preserve">  Enforcement would be complaint driven</w:t>
      </w:r>
      <w:r w:rsidR="00940C8D">
        <w:t xml:space="preserve">.  </w:t>
      </w:r>
      <w:r w:rsidR="008F0E27">
        <w:t xml:space="preserve">If the Zoning Administrator knows about a situation like this, an enforcement letter would be sent.  </w:t>
      </w:r>
    </w:p>
    <w:p w:rsidR="00227AB7" w:rsidRPr="008F0E27" w:rsidRDefault="008F0E27" w:rsidP="00227AB7">
      <w:r>
        <w:t xml:space="preserve">    </w:t>
      </w:r>
    </w:p>
    <w:p w:rsidR="00227AB7" w:rsidRPr="008F0E27" w:rsidRDefault="00227AB7" w:rsidP="006D05D7">
      <w:pPr>
        <w:ind w:left="360"/>
      </w:pPr>
      <w:r w:rsidRPr="008F0E27">
        <w:rPr>
          <w:i/>
        </w:rPr>
        <w:t>What is the Planning Commission</w:t>
      </w:r>
      <w:r w:rsidR="00D07879">
        <w:rPr>
          <w:i/>
        </w:rPr>
        <w:t>’</w:t>
      </w:r>
      <w:r w:rsidRPr="008F0E27">
        <w:rPr>
          <w:i/>
        </w:rPr>
        <w:t>s recommendation on how to handle the business</w:t>
      </w:r>
      <w:r w:rsidR="00FF28F4">
        <w:rPr>
          <w:i/>
        </w:rPr>
        <w:t>es</w:t>
      </w:r>
      <w:r w:rsidRPr="008F0E27">
        <w:rPr>
          <w:i/>
        </w:rPr>
        <w:t xml:space="preserve"> that are currently operating that apply and are denied, because they do not meet the criteria of the new </w:t>
      </w:r>
      <w:r w:rsidR="00FF28F4">
        <w:rPr>
          <w:i/>
        </w:rPr>
        <w:t xml:space="preserve">[revised] </w:t>
      </w:r>
      <w:r w:rsidRPr="008F0E27">
        <w:rPr>
          <w:i/>
        </w:rPr>
        <w:t>ordinance?</w:t>
      </w:r>
      <w:r w:rsidR="008F0E27">
        <w:t xml:space="preserve">  It is recommended that if an application cannot be approved,</w:t>
      </w:r>
      <w:r w:rsidR="00FC544A">
        <w:t xml:space="preserve"> that we try to make things work.  If neighbors are okay with the business</w:t>
      </w:r>
      <w:r w:rsidR="003A1CA9">
        <w:t xml:space="preserve"> and </w:t>
      </w:r>
      <w:r w:rsidR="00FC544A">
        <w:t>there are no prior complaints</w:t>
      </w:r>
      <w:r w:rsidR="003A1CA9">
        <w:t xml:space="preserve">, </w:t>
      </w:r>
      <w:r w:rsidR="00D07879">
        <w:t xml:space="preserve">we recommend </w:t>
      </w:r>
      <w:r w:rsidR="00FC544A">
        <w:t xml:space="preserve">that we consider making it </w:t>
      </w:r>
      <w:r w:rsidR="00D07879">
        <w:t xml:space="preserve">a </w:t>
      </w:r>
      <w:r w:rsidR="00FC544A">
        <w:t>legal, non-conforming</w:t>
      </w:r>
      <w:r w:rsidR="00D07879">
        <w:t xml:space="preserve"> business</w:t>
      </w:r>
      <w:r w:rsidR="00FC544A">
        <w:t>.</w:t>
      </w:r>
    </w:p>
    <w:p w:rsidR="001F1F44" w:rsidRPr="00A44714" w:rsidRDefault="001F1F44" w:rsidP="00A44714">
      <w:pPr>
        <w:ind w:firstLine="360"/>
        <w:rPr>
          <w:b/>
          <w:sz w:val="22"/>
          <w:szCs w:val="22"/>
          <w:u w:val="single"/>
        </w:rPr>
      </w:pPr>
      <w:r w:rsidRPr="00A44714">
        <w:rPr>
          <w:b/>
          <w:sz w:val="22"/>
          <w:szCs w:val="22"/>
          <w:u w:val="single"/>
        </w:rPr>
        <w:t xml:space="preserve"> </w:t>
      </w:r>
    </w:p>
    <w:p w:rsidR="001F1F44" w:rsidRDefault="00D07879" w:rsidP="00D07879">
      <w:pPr>
        <w:ind w:firstLine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Other Commission Business:</w:t>
      </w:r>
      <w:r w:rsidR="00FD0410">
        <w:rPr>
          <w:sz w:val="22"/>
          <w:szCs w:val="22"/>
        </w:rPr>
        <w:t xml:space="preserve">  </w:t>
      </w:r>
    </w:p>
    <w:p w:rsidR="00FD0410" w:rsidRDefault="00FD0410" w:rsidP="00D07879">
      <w:pPr>
        <w:ind w:firstLine="360"/>
        <w:rPr>
          <w:sz w:val="22"/>
          <w:szCs w:val="22"/>
        </w:rPr>
      </w:pPr>
    </w:p>
    <w:p w:rsidR="00FD0410" w:rsidRDefault="00FD0410" w:rsidP="00FD0410">
      <w:pPr>
        <w:ind w:left="360"/>
        <w:rPr>
          <w:sz w:val="22"/>
          <w:szCs w:val="22"/>
        </w:rPr>
      </w:pPr>
      <w:r w:rsidRPr="00FD0410">
        <w:rPr>
          <w:b/>
          <w:sz w:val="22"/>
          <w:szCs w:val="22"/>
          <w:u w:val="single"/>
        </w:rPr>
        <w:t xml:space="preserve">Special Use Permit </w:t>
      </w:r>
      <w:r>
        <w:rPr>
          <w:b/>
          <w:sz w:val="22"/>
          <w:szCs w:val="22"/>
          <w:u w:val="single"/>
        </w:rPr>
        <w:t xml:space="preserve">(SUP) </w:t>
      </w:r>
      <w:r w:rsidRPr="00FD0410">
        <w:rPr>
          <w:b/>
          <w:sz w:val="22"/>
          <w:szCs w:val="22"/>
          <w:u w:val="single"/>
        </w:rPr>
        <w:t>for the former Stamm Property:</w:t>
      </w:r>
      <w:r>
        <w:rPr>
          <w:sz w:val="22"/>
          <w:szCs w:val="22"/>
        </w:rPr>
        <w:t xml:space="preserve">  We will make the environmental reports part of this SUP.</w:t>
      </w:r>
    </w:p>
    <w:p w:rsidR="00FD0410" w:rsidRDefault="00FD0410" w:rsidP="00FD0410">
      <w:pPr>
        <w:ind w:left="360"/>
        <w:rPr>
          <w:sz w:val="22"/>
          <w:szCs w:val="22"/>
        </w:rPr>
      </w:pPr>
    </w:p>
    <w:p w:rsidR="00FD0410" w:rsidRDefault="00FD0410" w:rsidP="00FD0410">
      <w:pPr>
        <w:ind w:left="360"/>
        <w:rPr>
          <w:sz w:val="22"/>
          <w:szCs w:val="22"/>
        </w:rPr>
      </w:pPr>
      <w:r w:rsidRPr="00FD0410">
        <w:rPr>
          <w:b/>
          <w:sz w:val="22"/>
          <w:szCs w:val="22"/>
          <w:u w:val="single"/>
        </w:rPr>
        <w:t>131 Corridor:</w:t>
      </w:r>
      <w:r>
        <w:rPr>
          <w:sz w:val="22"/>
          <w:szCs w:val="22"/>
        </w:rPr>
        <w:t xml:space="preserve">  With all the property sales in Wayland Township near the casino, concern was expressed about what affect this activity will have on Hopkins Township and our Master Land Use Plan.</w:t>
      </w:r>
    </w:p>
    <w:p w:rsidR="00FD0410" w:rsidRDefault="00FD0410" w:rsidP="00FD0410">
      <w:pPr>
        <w:ind w:left="360"/>
        <w:rPr>
          <w:sz w:val="22"/>
          <w:szCs w:val="22"/>
        </w:rPr>
      </w:pPr>
    </w:p>
    <w:p w:rsidR="00FD0410" w:rsidRDefault="00FD0410" w:rsidP="00FD0410">
      <w:pPr>
        <w:ind w:left="360"/>
        <w:rPr>
          <w:sz w:val="22"/>
          <w:szCs w:val="22"/>
        </w:rPr>
      </w:pPr>
      <w:r w:rsidRPr="00FD0410">
        <w:rPr>
          <w:b/>
          <w:sz w:val="22"/>
          <w:szCs w:val="22"/>
          <w:u w:val="single"/>
        </w:rPr>
        <w:t>Next Meeting:</w:t>
      </w:r>
      <w:r>
        <w:rPr>
          <w:sz w:val="22"/>
          <w:szCs w:val="22"/>
        </w:rPr>
        <w:t xml:space="preserve">  Our next meeting will be March 18, 2014 at 7:00 PM.</w:t>
      </w:r>
    </w:p>
    <w:p w:rsidR="003171B4" w:rsidRDefault="003171B4" w:rsidP="00FD0410">
      <w:pPr>
        <w:ind w:left="360"/>
        <w:rPr>
          <w:sz w:val="22"/>
          <w:szCs w:val="22"/>
        </w:rPr>
      </w:pPr>
    </w:p>
    <w:p w:rsidR="003171B4" w:rsidRPr="003171B4" w:rsidRDefault="003171B4" w:rsidP="00FD0410">
      <w:pPr>
        <w:ind w:left="360"/>
        <w:rPr>
          <w:sz w:val="22"/>
          <w:szCs w:val="22"/>
        </w:rPr>
      </w:pPr>
      <w:r w:rsidRPr="003171B4">
        <w:rPr>
          <w:b/>
          <w:sz w:val="22"/>
          <w:szCs w:val="22"/>
          <w:u w:val="single"/>
        </w:rPr>
        <w:t>Meeting Adjourned:</w:t>
      </w:r>
      <w:r>
        <w:rPr>
          <w:sz w:val="22"/>
          <w:szCs w:val="22"/>
        </w:rPr>
        <w:t xml:space="preserve">  8:30 PM.</w:t>
      </w:r>
    </w:p>
    <w:p w:rsidR="00FD0410" w:rsidRDefault="00FD0410" w:rsidP="00FD0410">
      <w:pPr>
        <w:ind w:left="360"/>
        <w:rPr>
          <w:b/>
          <w:sz w:val="22"/>
          <w:szCs w:val="22"/>
          <w:u w:val="single"/>
        </w:rPr>
      </w:pPr>
    </w:p>
    <w:p w:rsidR="00FD0410" w:rsidRDefault="00FD0410" w:rsidP="00FD0410">
      <w:pPr>
        <w:ind w:left="360"/>
        <w:rPr>
          <w:b/>
          <w:sz w:val="22"/>
          <w:szCs w:val="22"/>
          <w:u w:val="single"/>
        </w:rPr>
      </w:pPr>
    </w:p>
    <w:p w:rsidR="003171B4" w:rsidRDefault="003171B4" w:rsidP="003171B4">
      <w:pPr>
        <w:autoSpaceDE w:val="0"/>
        <w:autoSpaceDN w:val="0"/>
        <w:adjustRightInd w:val="0"/>
      </w:pPr>
      <w:r>
        <w:t>Submitted by:</w:t>
      </w:r>
    </w:p>
    <w:p w:rsidR="003171B4" w:rsidRDefault="003171B4" w:rsidP="003171B4">
      <w:pPr>
        <w:autoSpaceDE w:val="0"/>
        <w:autoSpaceDN w:val="0"/>
        <w:adjustRightInd w:val="0"/>
      </w:pPr>
    </w:p>
    <w:p w:rsidR="003171B4" w:rsidRDefault="003171B4" w:rsidP="003171B4">
      <w:pPr>
        <w:autoSpaceDE w:val="0"/>
        <w:autoSpaceDN w:val="0"/>
        <w:adjustRightInd w:val="0"/>
      </w:pPr>
    </w:p>
    <w:p w:rsidR="003171B4" w:rsidRDefault="003171B4" w:rsidP="003171B4">
      <w:pPr>
        <w:autoSpaceDE w:val="0"/>
        <w:autoSpaceDN w:val="0"/>
        <w:adjustRightInd w:val="0"/>
      </w:pPr>
    </w:p>
    <w:p w:rsidR="003171B4" w:rsidRDefault="003171B4" w:rsidP="003171B4">
      <w:pPr>
        <w:autoSpaceDE w:val="0"/>
        <w:autoSpaceDN w:val="0"/>
        <w:adjustRightInd w:val="0"/>
      </w:pPr>
      <w:r>
        <w:t xml:space="preserve">Fred Morley, Secretary </w:t>
      </w:r>
    </w:p>
    <w:p w:rsidR="003171B4" w:rsidRPr="000F582E" w:rsidRDefault="003171B4" w:rsidP="003171B4">
      <w:pPr>
        <w:autoSpaceDE w:val="0"/>
        <w:autoSpaceDN w:val="0"/>
        <w:adjustRightInd w:val="0"/>
      </w:pPr>
      <w:r>
        <w:t>Hopkins Township Planning Commission</w:t>
      </w:r>
      <w:r>
        <w:tab/>
      </w:r>
      <w:r>
        <w:tab/>
      </w:r>
      <w:r>
        <w:tab/>
        <w:t>Minutes approved:</w:t>
      </w:r>
      <w:r w:rsidRPr="007D6546">
        <w:rPr>
          <w:sz w:val="22"/>
          <w:szCs w:val="22"/>
        </w:rPr>
        <w:t xml:space="preserve">    </w:t>
      </w:r>
    </w:p>
    <w:p w:rsidR="00FD0410" w:rsidRPr="00FD0410" w:rsidRDefault="00FD0410" w:rsidP="00FD0410">
      <w:pPr>
        <w:ind w:left="360"/>
        <w:rPr>
          <w:b/>
          <w:sz w:val="22"/>
          <w:szCs w:val="22"/>
          <w:u w:val="single"/>
        </w:rPr>
      </w:pPr>
      <w:r w:rsidRPr="00FD0410">
        <w:rPr>
          <w:b/>
          <w:sz w:val="22"/>
          <w:szCs w:val="22"/>
          <w:u w:val="single"/>
        </w:rPr>
        <w:t xml:space="preserve">     </w:t>
      </w:r>
    </w:p>
    <w:p w:rsidR="001F1F44" w:rsidRDefault="001F1F44" w:rsidP="001F1F44">
      <w:pPr>
        <w:ind w:firstLine="360"/>
        <w:rPr>
          <w:sz w:val="22"/>
          <w:szCs w:val="22"/>
        </w:rPr>
      </w:pPr>
    </w:p>
    <w:p w:rsidR="001F1F44" w:rsidRDefault="001F1F44" w:rsidP="001F1F44">
      <w:pPr>
        <w:ind w:firstLine="360"/>
        <w:rPr>
          <w:sz w:val="22"/>
          <w:szCs w:val="22"/>
        </w:rPr>
      </w:pPr>
    </w:p>
    <w:p w:rsidR="001F1F44" w:rsidRDefault="001F1F44" w:rsidP="001F1F44">
      <w:pPr>
        <w:rPr>
          <w:sz w:val="22"/>
          <w:szCs w:val="22"/>
        </w:rPr>
      </w:pPr>
    </w:p>
    <w:p w:rsidR="001F1F44" w:rsidRPr="00887F2D" w:rsidRDefault="001F1F44" w:rsidP="001F1F44">
      <w:pPr>
        <w:rPr>
          <w:sz w:val="22"/>
          <w:szCs w:val="22"/>
        </w:rPr>
      </w:pPr>
    </w:p>
    <w:p w:rsidR="00E84EC5" w:rsidRDefault="00E84EC5"/>
    <w:sectPr w:rsidR="00E84EC5" w:rsidSect="00E84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5C" w:rsidRDefault="00D21F5C" w:rsidP="005F6820">
      <w:r>
        <w:separator/>
      </w:r>
    </w:p>
  </w:endnote>
  <w:endnote w:type="continuationSeparator" w:id="0">
    <w:p w:rsidR="00D21F5C" w:rsidRDefault="00D21F5C" w:rsidP="005F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F" w:rsidRDefault="00E54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20" w:rsidRPr="007975A0" w:rsidRDefault="005F6820" w:rsidP="005F6820">
    <w:pPr>
      <w:pStyle w:val="Footer"/>
      <w:jc w:val="center"/>
      <w:rPr>
        <w:sz w:val="16"/>
        <w:szCs w:val="16"/>
      </w:rPr>
    </w:pPr>
    <w:r w:rsidRPr="007975A0">
      <w:rPr>
        <w:sz w:val="16"/>
        <w:szCs w:val="16"/>
      </w:rPr>
      <w:t xml:space="preserve">Page </w:t>
    </w:r>
    <w:r w:rsidR="00CC71C5"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PAGE </w:instrText>
    </w:r>
    <w:r w:rsidR="00CC71C5" w:rsidRPr="007975A0">
      <w:rPr>
        <w:b/>
        <w:sz w:val="16"/>
        <w:szCs w:val="16"/>
      </w:rPr>
      <w:fldChar w:fldCharType="separate"/>
    </w:r>
    <w:r w:rsidR="00E17DCE">
      <w:rPr>
        <w:b/>
        <w:noProof/>
        <w:sz w:val="16"/>
        <w:szCs w:val="16"/>
      </w:rPr>
      <w:t>1</w:t>
    </w:r>
    <w:r w:rsidR="00CC71C5" w:rsidRPr="007975A0">
      <w:rPr>
        <w:b/>
        <w:sz w:val="16"/>
        <w:szCs w:val="16"/>
      </w:rPr>
      <w:fldChar w:fldCharType="end"/>
    </w:r>
    <w:r w:rsidRPr="007975A0">
      <w:rPr>
        <w:sz w:val="16"/>
        <w:szCs w:val="16"/>
      </w:rPr>
      <w:t xml:space="preserve"> of </w:t>
    </w:r>
    <w:r w:rsidR="00CC71C5"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NUMPAGES  </w:instrText>
    </w:r>
    <w:r w:rsidR="00CC71C5" w:rsidRPr="007975A0">
      <w:rPr>
        <w:b/>
        <w:sz w:val="16"/>
        <w:szCs w:val="16"/>
      </w:rPr>
      <w:fldChar w:fldCharType="separate"/>
    </w:r>
    <w:r w:rsidR="00E17DCE">
      <w:rPr>
        <w:b/>
        <w:noProof/>
        <w:sz w:val="16"/>
        <w:szCs w:val="16"/>
      </w:rPr>
      <w:t>2</w:t>
    </w:r>
    <w:r w:rsidR="00CC71C5" w:rsidRPr="007975A0">
      <w:rPr>
        <w:b/>
        <w:sz w:val="16"/>
        <w:szCs w:val="16"/>
      </w:rPr>
      <w:fldChar w:fldCharType="end"/>
    </w:r>
  </w:p>
  <w:p w:rsidR="005F6820" w:rsidRPr="007975A0" w:rsidRDefault="005F6820" w:rsidP="005F6820">
    <w:pPr>
      <w:pStyle w:val="Footer"/>
      <w:rPr>
        <w:sz w:val="16"/>
        <w:szCs w:val="16"/>
      </w:rPr>
    </w:pPr>
    <w:r w:rsidRPr="007975A0">
      <w:rPr>
        <w:sz w:val="16"/>
        <w:szCs w:val="16"/>
      </w:rPr>
      <w:t>HTPC</w:t>
    </w:r>
    <w:r>
      <w:rPr>
        <w:sz w:val="16"/>
        <w:szCs w:val="16"/>
      </w:rPr>
      <w:t xml:space="preserve"> Special Meeting Minutes 2/25/2014</w:t>
    </w:r>
    <w:r w:rsidRPr="007975A0">
      <w:rPr>
        <w:sz w:val="16"/>
        <w:szCs w:val="16"/>
      </w:rPr>
      <w:t xml:space="preserve"> </w:t>
    </w:r>
  </w:p>
  <w:p w:rsidR="005F6820" w:rsidRDefault="005F6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F" w:rsidRDefault="00E54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5C" w:rsidRDefault="00D21F5C" w:rsidP="005F6820">
      <w:r>
        <w:separator/>
      </w:r>
    </w:p>
  </w:footnote>
  <w:footnote w:type="continuationSeparator" w:id="0">
    <w:p w:rsidR="00D21F5C" w:rsidRDefault="00D21F5C" w:rsidP="005F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F" w:rsidRDefault="00E54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022"/>
      <w:docPartObj>
        <w:docPartGallery w:val="Watermarks"/>
        <w:docPartUnique/>
      </w:docPartObj>
    </w:sdtPr>
    <w:sdtEndPr/>
    <w:sdtContent>
      <w:p w:rsidR="00E54FCF" w:rsidRDefault="00D21F5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F" w:rsidRDefault="00E5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C9F"/>
    <w:multiLevelType w:val="hybridMultilevel"/>
    <w:tmpl w:val="5ADAF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0B"/>
    <w:rsid w:val="0013004B"/>
    <w:rsid w:val="001F1F44"/>
    <w:rsid w:val="00227AB7"/>
    <w:rsid w:val="003171B4"/>
    <w:rsid w:val="003A1CA9"/>
    <w:rsid w:val="00440EE0"/>
    <w:rsid w:val="004672F8"/>
    <w:rsid w:val="004C5DA0"/>
    <w:rsid w:val="005F6820"/>
    <w:rsid w:val="006D05D7"/>
    <w:rsid w:val="006D3CE9"/>
    <w:rsid w:val="00704E6F"/>
    <w:rsid w:val="008F0E27"/>
    <w:rsid w:val="00921A2A"/>
    <w:rsid w:val="00940C8D"/>
    <w:rsid w:val="00A44714"/>
    <w:rsid w:val="00A75B2C"/>
    <w:rsid w:val="00AB111F"/>
    <w:rsid w:val="00B33337"/>
    <w:rsid w:val="00B63F76"/>
    <w:rsid w:val="00B8273C"/>
    <w:rsid w:val="00BC3FBD"/>
    <w:rsid w:val="00BE3FB1"/>
    <w:rsid w:val="00C31803"/>
    <w:rsid w:val="00C72B52"/>
    <w:rsid w:val="00C87AE5"/>
    <w:rsid w:val="00CC71C5"/>
    <w:rsid w:val="00D07879"/>
    <w:rsid w:val="00D21F5C"/>
    <w:rsid w:val="00D8312F"/>
    <w:rsid w:val="00D85E84"/>
    <w:rsid w:val="00DA2423"/>
    <w:rsid w:val="00DD2886"/>
    <w:rsid w:val="00E17DCE"/>
    <w:rsid w:val="00E54FCF"/>
    <w:rsid w:val="00E84EC5"/>
    <w:rsid w:val="00F052BD"/>
    <w:rsid w:val="00F2160B"/>
    <w:rsid w:val="00FB66B5"/>
    <w:rsid w:val="00FC544A"/>
    <w:rsid w:val="00FD0410"/>
    <w:rsid w:val="00FD6E1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60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F2160B"/>
    <w:rPr>
      <w:sz w:val="28"/>
    </w:rPr>
  </w:style>
  <w:style w:type="character" w:customStyle="1" w:styleId="BodyTextChar">
    <w:name w:val="Body Text Char"/>
    <w:basedOn w:val="DefaultParagraphFont"/>
    <w:link w:val="BodyText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F2160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2160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21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60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F2160B"/>
    <w:rPr>
      <w:sz w:val="28"/>
    </w:rPr>
  </w:style>
  <w:style w:type="character" w:customStyle="1" w:styleId="BodyTextChar">
    <w:name w:val="Body Text Char"/>
    <w:basedOn w:val="DefaultParagraphFont"/>
    <w:link w:val="BodyText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F2160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2160B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F2160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21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lbattjes</cp:lastModifiedBy>
  <cp:revision>2</cp:revision>
  <dcterms:created xsi:type="dcterms:W3CDTF">2014-04-22T18:07:00Z</dcterms:created>
  <dcterms:modified xsi:type="dcterms:W3CDTF">2014-04-22T18:07:00Z</dcterms:modified>
</cp:coreProperties>
</file>